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line="368" w:lineRule="atLeast"/>
        <w:jc w:val="center"/>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重庆市公安局巴南区分局关于捡拾无主车辆认领的公告</w:t>
      </w:r>
      <w:bookmarkStart w:id="0" w:name="_GoBack"/>
      <w:bookmarkEnd w:id="0"/>
    </w:p>
    <w:p>
      <w:pPr>
        <w:pStyle w:val="2"/>
        <w:keepNext w:val="0"/>
        <w:keepLines w:val="0"/>
        <w:widowControl/>
        <w:suppressLineNumbers w:val="0"/>
        <w:spacing w:before="150" w:beforeAutospacing="0" w:after="150" w:afterAutospacing="0" w:line="368" w:lineRule="atLeast"/>
        <w:ind w:left="0" w:firstLine="420"/>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我局有关单位在工作过程中发现了一批无主车辆，至今仍未被认领。现将有关车辆情况公告如下，请失主在此公告发布之日起六个月内携带相关合法手续到重庆市公安局巴南区分局警保处认领。</w:t>
      </w:r>
    </w:p>
    <w:p>
      <w:pPr>
        <w:pStyle w:val="2"/>
        <w:keepNext w:val="0"/>
        <w:keepLines w:val="0"/>
        <w:widowControl/>
        <w:suppressLineNumbers w:val="0"/>
        <w:spacing w:before="150" w:beforeAutospacing="0" w:after="150" w:afterAutospacing="0" w:line="368" w:lineRule="atLeast"/>
        <w:ind w:left="0" w:firstLine="420"/>
        <w:rPr>
          <w:rFonts w:hint="eastAsia" w:ascii="方正仿宋_GBK" w:hAnsi="方正仿宋_GBK" w:eastAsia="方正仿宋_GBK" w:cs="方正仿宋_GBK"/>
          <w:i w:val="0"/>
          <w:caps w:val="0"/>
          <w:color w:val="000000"/>
          <w:spacing w:val="0"/>
          <w:sz w:val="32"/>
          <w:szCs w:val="32"/>
        </w:rPr>
      </w:pPr>
    </w:p>
    <w:p>
      <w:pPr>
        <w:pStyle w:val="2"/>
        <w:keepNext w:val="0"/>
        <w:keepLines w:val="0"/>
        <w:widowControl/>
        <w:suppressLineNumbers w:val="0"/>
        <w:spacing w:before="0" w:beforeAutospacing="1" w:after="0" w:afterAutospacing="1" w:line="240" w:lineRule="atLeast"/>
        <w:ind w:left="0" w:right="0" w:firstLine="0"/>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方正仿宋_GBK" w:hAnsi="方正仿宋_GBK" w:eastAsia="方正仿宋_GBK" w:cs="方正仿宋_GBK"/>
          <w:i w:val="0"/>
          <w:caps w:val="0"/>
          <w:color w:val="0066CC"/>
          <w:spacing w:val="0"/>
          <w:sz w:val="32"/>
          <w:szCs w:val="32"/>
        </w:rPr>
        <w:fldChar w:fldCharType="begin"/>
      </w:r>
      <w:r>
        <w:rPr>
          <w:rFonts w:hint="eastAsia" w:ascii="方正仿宋_GBK" w:hAnsi="方正仿宋_GBK" w:eastAsia="方正仿宋_GBK" w:cs="方正仿宋_GBK"/>
          <w:i w:val="0"/>
          <w:caps w:val="0"/>
          <w:color w:val="0066CC"/>
          <w:spacing w:val="0"/>
          <w:sz w:val="32"/>
          <w:szCs w:val="32"/>
        </w:rPr>
        <w:instrText xml:space="preserve"> HYPERLINK "http://23.99.193.13/protect/P0202012/P020201201/P020201201384716873576.xls" \o "2020.11月捡拾摩托车明细.xls" </w:instrText>
      </w:r>
      <w:r>
        <w:rPr>
          <w:rFonts w:hint="eastAsia" w:ascii="方正仿宋_GBK" w:hAnsi="方正仿宋_GBK" w:eastAsia="方正仿宋_GBK" w:cs="方正仿宋_GBK"/>
          <w:i w:val="0"/>
          <w:caps w:val="0"/>
          <w:color w:val="0066CC"/>
          <w:spacing w:val="0"/>
          <w:sz w:val="32"/>
          <w:szCs w:val="32"/>
        </w:rPr>
        <w:fldChar w:fldCharType="separate"/>
      </w:r>
      <w:r>
        <w:rPr>
          <w:rStyle w:val="4"/>
          <w:rFonts w:hint="eastAsia" w:ascii="方正仿宋_GBK" w:hAnsi="方正仿宋_GBK" w:eastAsia="方正仿宋_GBK" w:cs="方正仿宋_GBK"/>
          <w:i w:val="0"/>
          <w:caps w:val="0"/>
          <w:color w:val="0066CC"/>
          <w:spacing w:val="0"/>
          <w:sz w:val="32"/>
          <w:szCs w:val="32"/>
        </w:rPr>
        <w:t>2020.11月捡拾摩托车明细.xls</w:t>
      </w:r>
      <w:r>
        <w:rPr>
          <w:rFonts w:hint="eastAsia" w:ascii="方正仿宋_GBK" w:hAnsi="方正仿宋_GBK" w:eastAsia="方正仿宋_GBK" w:cs="方正仿宋_GBK"/>
          <w:i w:val="0"/>
          <w:caps w:val="0"/>
          <w:color w:val="0066CC"/>
          <w:spacing w:val="0"/>
          <w:sz w:val="32"/>
          <w:szCs w:val="32"/>
        </w:rPr>
        <w:fldChar w:fldCharType="end"/>
      </w:r>
    </w:p>
    <w:p>
      <w:pPr>
        <w:pStyle w:val="2"/>
        <w:keepNext w:val="0"/>
        <w:keepLines w:val="0"/>
        <w:widowControl/>
        <w:suppressLineNumbers w:val="0"/>
        <w:spacing w:before="150" w:beforeAutospacing="0" w:after="150" w:afterAutospacing="0" w:line="368" w:lineRule="atLeast"/>
        <w:ind w:left="0" w:firstLine="420"/>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单位地址：重庆市巴南区龙洲大道66号，联系人：刘刚林、张炯；联系电话：66371171，66371179。如逾期未来认领，我局将按相关法律及有关规定对该批财物进行处置。</w:t>
      </w:r>
    </w:p>
    <w:p>
      <w:pPr>
        <w:pStyle w:val="2"/>
        <w:keepNext w:val="0"/>
        <w:keepLines w:val="0"/>
        <w:widowControl/>
        <w:suppressLineNumbers w:val="0"/>
        <w:spacing w:before="150" w:beforeAutospacing="0" w:after="150" w:afterAutospacing="0" w:line="368" w:lineRule="atLeast"/>
        <w:ind w:left="0" w:firstLine="420"/>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特此公告！</w:t>
      </w:r>
    </w:p>
    <w:p>
      <w:pPr>
        <w:pStyle w:val="2"/>
        <w:keepNext w:val="0"/>
        <w:keepLines w:val="0"/>
        <w:widowControl/>
        <w:suppressLineNumbers w:val="0"/>
        <w:spacing w:before="150" w:beforeAutospacing="0" w:after="150" w:afterAutospacing="0" w:line="368" w:lineRule="atLeast"/>
        <w:ind w:left="0" w:firstLine="420"/>
        <w:rPr>
          <w:rFonts w:hint="eastAsia" w:ascii="方正仿宋_GBK" w:hAnsi="方正仿宋_GBK" w:eastAsia="方正仿宋_GBK" w:cs="方正仿宋_GBK"/>
          <w:i w:val="0"/>
          <w:caps w:val="0"/>
          <w:color w:val="000000"/>
          <w:spacing w:val="0"/>
          <w:sz w:val="32"/>
          <w:szCs w:val="32"/>
        </w:rPr>
      </w:pPr>
    </w:p>
    <w:p>
      <w:pPr>
        <w:pStyle w:val="2"/>
        <w:keepNext w:val="0"/>
        <w:keepLines w:val="0"/>
        <w:widowControl/>
        <w:suppressLineNumbers w:val="0"/>
        <w:spacing w:before="150" w:beforeAutospacing="0" w:after="150" w:afterAutospacing="0" w:line="368" w:lineRule="atLeast"/>
        <w:ind w:left="0" w:firstLine="420"/>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                          </w:t>
      </w:r>
      <w:r>
        <w:rPr>
          <w:rFonts w:hint="eastAsia" w:ascii="方正仿宋_GBK" w:hAnsi="方正仿宋_GBK" w:eastAsia="方正仿宋_GBK" w:cs="方正仿宋_GBK"/>
          <w:i w:val="0"/>
          <w:caps w:val="0"/>
          <w:color w:val="000000"/>
          <w:spacing w:val="0"/>
          <w:sz w:val="32"/>
          <w:szCs w:val="32"/>
          <w:lang w:val="en-US" w:eastAsia="zh-CN"/>
        </w:rPr>
        <w:t xml:space="preserve"> </w:t>
      </w:r>
      <w:r>
        <w:rPr>
          <w:rFonts w:hint="eastAsia" w:ascii="方正仿宋_GBK" w:hAnsi="方正仿宋_GBK" w:eastAsia="方正仿宋_GBK" w:cs="方正仿宋_GBK"/>
          <w:i w:val="0"/>
          <w:caps w:val="0"/>
          <w:color w:val="000000"/>
          <w:spacing w:val="0"/>
          <w:sz w:val="32"/>
          <w:szCs w:val="32"/>
        </w:rPr>
        <w:t>重庆市公安局巴南区分局</w:t>
      </w:r>
    </w:p>
    <w:p>
      <w:pPr>
        <w:pStyle w:val="2"/>
        <w:keepNext w:val="0"/>
        <w:keepLines w:val="0"/>
        <w:widowControl/>
        <w:suppressLineNumbers w:val="0"/>
        <w:spacing w:before="150" w:beforeAutospacing="0" w:after="150" w:afterAutospacing="0" w:line="368" w:lineRule="atLeast"/>
        <w:ind w:left="0" w:firstLine="420"/>
        <w:rPr>
          <w:rFonts w:hint="eastAsia" w:ascii="方正仿宋_GBK" w:hAnsi="方正仿宋_GBK" w:eastAsia="方正仿宋_GBK" w:cs="方正仿宋_GBK"/>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                           二〇二0年十一月三十日</w:t>
      </w:r>
    </w:p>
    <w:p>
      <w:pPr>
        <w:rPr>
          <w:rFonts w:hint="eastAsia" w:ascii="方正仿宋_GBK" w:hAnsi="方正仿宋_GBK" w:eastAsia="方正仿宋_GBK" w:cs="方正仿宋_GBK"/>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9490D"/>
    <w:rsid w:val="2D2D3E2D"/>
    <w:rsid w:val="4B83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1309</cp:lastModifiedBy>
  <dcterms:modified xsi:type="dcterms:W3CDTF">2022-07-29T01:17:14Z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