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A9D" w:rsidRDefault="000D0773">
      <w:pPr>
        <w:widowControl/>
        <w:jc w:val="center"/>
        <w:textAlignment w:val="center"/>
        <w:rPr>
          <w:rFonts w:ascii="宋体" w:cs="Times New Roman"/>
          <w:b/>
          <w:bCs/>
          <w:color w:val="000000"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重庆市巴南区生态环境局</w:t>
      </w:r>
      <w:r>
        <w:rPr>
          <w:rFonts w:ascii="宋体" w:hAnsi="宋体" w:cs="宋体"/>
          <w:b/>
          <w:bCs/>
          <w:color w:val="000000"/>
          <w:kern w:val="0"/>
          <w:sz w:val="48"/>
          <w:szCs w:val="48"/>
        </w:rPr>
        <w:t>202</w:t>
      </w: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3</w:t>
      </w: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年</w:t>
      </w: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48"/>
          <w:szCs w:val="48"/>
        </w:rPr>
        <w:t>季度双随机检查情况公示表</w:t>
      </w:r>
    </w:p>
    <w:p w:rsidR="00BF1A9D" w:rsidRDefault="00BF1A9D">
      <w:pPr>
        <w:widowControl/>
        <w:jc w:val="center"/>
        <w:textAlignment w:val="center"/>
        <w:rPr>
          <w:rFonts w:ascii="宋体" w:cs="Times New Roman"/>
          <w:b/>
          <w:bCs/>
          <w:color w:val="000000"/>
          <w:kern w:val="0"/>
          <w:sz w:val="22"/>
          <w:szCs w:val="22"/>
        </w:rPr>
      </w:pPr>
    </w:p>
    <w:p w:rsidR="00BF1A9D" w:rsidRDefault="000D0773">
      <w:pPr>
        <w:widowControl/>
        <w:jc w:val="center"/>
        <w:textAlignment w:val="center"/>
        <w:rPr>
          <w:rFonts w:ascii="宋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执法支队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二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季度基础双随机检查公示名单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68"/>
        <w:gridCol w:w="3734"/>
        <w:gridCol w:w="4323"/>
        <w:gridCol w:w="1124"/>
        <w:gridCol w:w="872"/>
        <w:gridCol w:w="3565"/>
      </w:tblGrid>
      <w:tr w:rsidR="00BF1A9D" w:rsidTr="000D0773">
        <w:trPr>
          <w:trHeight w:val="36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楷泽南芯（重庆）医疗科技有限公司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重庆尚盟标准厂房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号楼第三层、第四层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重庆欧亚达装饰材料制造有限公司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巴南区花溪街道花溪村花溪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重庆市山楂树防火建材有限公司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巴南区一品街道乐遥村一品镇乐遥村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重庆工业泵厂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巴南区花溪街道王家坝社区花溪镇王家坝路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重庆秉昱科技有限公司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鱼洞金竹工业园区金竹街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重庆市巴南区圣灯山酒厂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巴南区跳石镇天坪村天坪村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9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重庆珺紫兰陶瓷有限公司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巴南区界石镇石美大道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号曙光工业园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2023-06-19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重庆环艺雕塑艺术有限公司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巴南区界石镇武新村狮子口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巴南区四维科技养殖场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巴南区二圣镇巴山村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2023-06-08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重庆市福润机械制造有限公司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巴南区花溪街道先锋村花溪镇先锋村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重庆市巴南区松涛预制场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巴南区一品街道一品社区一品镇一品社区居委会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2023-06-05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巴南区石头爱车洗车中心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巴南区鱼洞街道花土湾社区巴县中学科技楼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重庆阔力机械有限公司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巴南区鱼洞街道秦家院社区丰华园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丰盛镇污水处理厂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巴南区丰盛镇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重庆旭泉玉米加工厂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巴南区界石镇界石二社区界南街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重庆市巴南区中医院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巴南区龙洲湾街道龙海社区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重庆泰丰家具厂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重庆喜美拉金属材料有限公司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重庆渝中金属网制造有限公司巴南分公司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重庆卡兴机械厂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巴南区鱼洞街道花土湾社区纺织三村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巴南区欧克家具厂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巴南区界石镇武新村陈家湾社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重庆市巴南区博彩沙发厂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巴南区南彭街道大鱼村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2023-05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-22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未发现问题终止检查并向监管对象告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知检查结果</w:t>
            </w:r>
          </w:p>
        </w:tc>
      </w:tr>
      <w:tr w:rsidR="00BF1A9D" w:rsidTr="000D0773">
        <w:trPr>
          <w:trHeight w:val="272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重庆棕源椰纤维制品有限公司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巴南区界石镇武新村狮子口社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重庆家行汽车贸易有限公司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巴南区花溪街道民主村花溪镇民主村委会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重庆市巴南区南宇橡塑制品厂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巴南区龙洲湾街道梅家梁社区幸福路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巴南区驱建机械加工厂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巴南区鱼洞街道新华村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巴南区尤春塑料加工厂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重庆市巴南区机关汽车修理厂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巴南区鱼洞街道花土湾社区花土湾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重庆城投瑞安养老服务有限公司巴南颐善养护中心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重庆市巴南区李家沱街道桥南村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重庆坦铄机械制造有限公司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巴南区南彭街道鸳鸯村小企业基地（鸳鸯村）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巴南区佳旺钢制办公家具厂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巴南区南泉街道虎啸村二社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2023-05-11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重庆恒建水电机械设备制造有限公司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巴南区南泉街道虎啸村南泉镇虎啸村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重庆市奇味佳食品有限公司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巴南区南泉街道白鹤村七社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重庆真妮丝纸业有限公司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重庆采林机械厂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巴南区花溪街道花溪村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重庆鹏方再生资源有限公司巴南分公司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巴南区南彭街道巨龙桥村青龙湾社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重庆天秀食品开发有限公司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巴南区惠民街道沙井村办事处胜天村委会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重庆市巴南区晋泰汽车修理厂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巴南区鱼洞街道江洲路社区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重庆鹏云展示服务有限公司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重庆吉力芸峰实业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集团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巴南区花溪街道陈家湾社区花溪镇李家沱陈家湾三村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百节污水处理厂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巴南区龙洲湾街道百节社区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重庆市巴南区兴旺塑料厂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巴南区花溪街道花溪村花溪镇花溪村六社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巴南区驷马机械厂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巴南区鱼洞街道花土湾社区绢纺厂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巴南区振弘车厢厂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巴南区花溪街道建新村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重庆美视水电设备制造厂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重庆市巴南区界石镇海棠村应和丘社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巴南区林益摩配加工厂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巴南区南泉街道白鹤村一社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巴南区精信机械加工厂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重庆市巴南区界石镇石桂大道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号宁辉创业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1-8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2023-04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未发现问题终止检查并向监管对象告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48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巴南区晨欣家具厂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巴南区南泉街道红旗村南泉镇红旗村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重庆航友家具有限责任公司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重庆市巴南区界石镇石美大道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9-1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重庆精业水电设备有限公司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巴南区花溪街道先锋村花溪镇先锋村十四社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重庆市尚锦机械厂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巴南区南泉街道自由村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重庆固标新型材料有限公司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巴南区花溪街道立崧路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幢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巴南区明远机械厂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巴南区花溪街道建新村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2023-04-10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重庆市巴南区兴业机械厂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巴南区界石镇武新村大田村卢家坝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巴南区欧贝尔家具厂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巴南区界石镇海棠村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2023-04-07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 w:rsidTr="000D0773">
        <w:trPr>
          <w:trHeight w:val="270"/>
        </w:trPr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重庆海杰机械制造有限公司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巴南区鱼洞街道江洲路社区金竹工业园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2023-04-03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发现问题做出行政指导</w:t>
            </w:r>
          </w:p>
        </w:tc>
      </w:tr>
    </w:tbl>
    <w:p w:rsidR="00BF1A9D" w:rsidRDefault="00BF1A9D">
      <w:pPr>
        <w:rPr>
          <w:rFonts w:cs="Times New Roman"/>
        </w:rPr>
      </w:pPr>
    </w:p>
    <w:p w:rsidR="00BF1A9D" w:rsidRDefault="000D0773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</w:t>
      </w:r>
      <w:r>
        <w:rPr>
          <w:rFonts w:cs="宋体" w:hint="eastAsia"/>
          <w:b/>
          <w:bCs/>
          <w:sz w:val="36"/>
          <w:szCs w:val="36"/>
        </w:rPr>
        <w:t>二</w:t>
      </w:r>
      <w:r>
        <w:rPr>
          <w:rFonts w:cs="宋体" w:hint="eastAsia"/>
          <w:b/>
          <w:bCs/>
          <w:sz w:val="36"/>
          <w:szCs w:val="36"/>
        </w:rPr>
        <w:t>季度突发环境事件应急预案备案情况、环境安全隐患情况专项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1398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8"/>
        <w:gridCol w:w="3495"/>
        <w:gridCol w:w="4185"/>
        <w:gridCol w:w="1605"/>
        <w:gridCol w:w="1425"/>
        <w:gridCol w:w="2650"/>
      </w:tblGrid>
      <w:tr w:rsidR="00BF1A9D">
        <w:trPr>
          <w:trHeight w:val="360"/>
        </w:trPr>
        <w:tc>
          <w:tcPr>
            <w:tcW w:w="6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9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重庆惠科金渝光电科技有限公司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重庆市巴南区界石镇石景路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2023-5-17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重庆昊辉钢结构制造有限公司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巴南区南彭街道小企业基地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2023-5-17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重庆敏驰塑胶有限公司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巴南区花溪街道民主村花溪工业园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陈泽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2023-6-6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重庆市巴南排水有限责任公司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巴南区龙洲湾街道梅家梁社区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2023-5-16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重庆丰盛三峰环保发电有限公司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巴南区丰盛镇丰盛社区双碑村三组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沈仁兵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张陶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2023-6-25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重庆盛清水处理科技有限公司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重庆市巴南区麻柳开发区科技孵化楼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2023-6-28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33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重庆市内引燃料有限责任公司储配站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巴南区李家沱街道其龙村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2023-4-13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重庆市李家沱排水有限公司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巴南区李家沱街道滨江社区（五园湾社区）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匡骏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2023-5-24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恒安（重庆）生活用纸有限公司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巴南区界石镇桂花村富城路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2023-5-23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33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重庆海杰机械制造有限公司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巴南区鱼洞街道江洲路社区金竹工业园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2023-5-16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重庆凯腾燃气有限公司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重庆市巴南区金竹小企业创业基地（金竹组团）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王钟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2023-6-12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重庆南松凯博生物制药有限公司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重庆麻柳沿江开发区麻柳组团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A12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地块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重庆泰基科技发展有限公司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巴南区跳石镇大沟村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於小容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谢磊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2023-6-19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重庆弘邦环保有限公司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重庆市巴南区界石镇东城大道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2023-6-19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33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重庆市巴南区广发汽车配件制造有限公司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巴南区南彭街道鸳鸯村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2023-4-17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重庆众禾燃料有限公司液化石油气储配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充装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站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巴南区南泉街道红星村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王钰杰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2023-5-29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重庆兴德新能源发展有限公司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重庆市巴南区安澜镇小龙村石坝社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2023-6-6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攀钢集团重庆钛业有限公司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巴南区麻柳嘴镇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邱渝峰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2023-4-25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重庆建设工业（集团）有限责任公司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巴南区花溪街道花溪村建设大道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2023-6-5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33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重庆关西涂料有限公司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重庆市巴南区麻柳嘴镇柳兴路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2023-5-16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2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49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重庆富江能源科技有限公司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重庆市巴南区麻柳嘴镇望江村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社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黄福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2023-5-16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未发现问题终止检查并向监管对象告知检查结果</w:t>
            </w:r>
          </w:p>
        </w:tc>
      </w:tr>
    </w:tbl>
    <w:p w:rsidR="00BF1A9D" w:rsidRDefault="00BF1A9D">
      <w:pPr>
        <w:widowControl/>
        <w:jc w:val="center"/>
        <w:textAlignment w:val="center"/>
        <w:rPr>
          <w:rFonts w:ascii="宋体" w:cs="宋体"/>
          <w:color w:val="000000"/>
          <w:kern w:val="0"/>
          <w:sz w:val="22"/>
          <w:szCs w:val="22"/>
        </w:rPr>
      </w:pPr>
    </w:p>
    <w:p w:rsidR="00BF1A9D" w:rsidRDefault="00BF1A9D">
      <w:pPr>
        <w:widowControl/>
        <w:jc w:val="center"/>
        <w:textAlignment w:val="center"/>
        <w:rPr>
          <w:rFonts w:ascii="宋体" w:cs="宋体"/>
          <w:color w:val="000000"/>
          <w:kern w:val="0"/>
          <w:sz w:val="22"/>
          <w:szCs w:val="22"/>
        </w:rPr>
      </w:pPr>
    </w:p>
    <w:p w:rsidR="00BF1A9D" w:rsidRDefault="000D0773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执法支队辐射安全许可制度落实及执行情况专项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1398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4"/>
        <w:gridCol w:w="3479"/>
        <w:gridCol w:w="4185"/>
        <w:gridCol w:w="1605"/>
        <w:gridCol w:w="1425"/>
        <w:gridCol w:w="2650"/>
      </w:tblGrid>
      <w:tr w:rsidR="00BF1A9D">
        <w:trPr>
          <w:trHeight w:val="360"/>
        </w:trPr>
        <w:tc>
          <w:tcPr>
            <w:tcW w:w="6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BF1A9D">
        <w:trPr>
          <w:trHeight w:val="33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巴南区渝悦动物医院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重庆市巴南区花溪街道龙洲大道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2023-5-26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644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479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重庆市巴南区石龙镇卫生院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重庆市巴南区石龙镇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2023-6-21</w:t>
            </w:r>
          </w:p>
        </w:tc>
        <w:tc>
          <w:tcPr>
            <w:tcW w:w="265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BF1A9D" w:rsidRDefault="00BF1A9D">
      <w:pPr>
        <w:rPr>
          <w:rFonts w:cs="Times New Roman"/>
        </w:rPr>
      </w:pPr>
    </w:p>
    <w:p w:rsidR="00BF1A9D" w:rsidRDefault="000D0773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执法支队建设项目环评及批复落实情况、“三同时”制度、自主验收落实情况</w:t>
      </w:r>
    </w:p>
    <w:p w:rsidR="00BF1A9D" w:rsidRDefault="000D0773">
      <w:pPr>
        <w:jc w:val="center"/>
        <w:rPr>
          <w:rFonts w:cs="Times New Roman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专项检查公示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4997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4326"/>
        <w:gridCol w:w="3342"/>
        <w:gridCol w:w="1600"/>
        <w:gridCol w:w="1420"/>
        <w:gridCol w:w="2656"/>
      </w:tblGrid>
      <w:tr w:rsidR="00BF1A9D">
        <w:trPr>
          <w:trHeight w:val="360"/>
        </w:trPr>
        <w:tc>
          <w:tcPr>
            <w:tcW w:w="227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46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1194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508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94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BF1A9D">
        <w:trPr>
          <w:trHeight w:val="230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重庆市第七人民医院（重庆市第七人民医院门诊住院综合楼工程（锅炉部分））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重庆市巴南区李家沱工联一村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方露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陈泽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2023-6-6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160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重庆通彩科技有限公司（年产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万件网络通讯设备生产线建设项目）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重庆市巴南区界石镇桂花东路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2023-6-27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290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重庆它它宠物医院有限公司（它它宠物医院建设项目）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重庆市巴南区渝南大道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3-13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3-14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2023-6-28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90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重庆益弘防务科技有限公司（益弘制粒生产线建设）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重庆市巴南区鱼洞大江西路自编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5703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岳安维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邱渝峰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2023-5-16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重庆百晟门业有限公司（会通轻质材料生产线技改建设项目）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重庆市巴南区界石镇石象路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2023-6-12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320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重庆旭中科技有限公司（摩托车磁电机线圈生产线建设项目）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重庆市巴南区界石镇石美大道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号曙光·江南新型工业产业园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9-1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2023-5-23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重庆东化齿科材料厂（牙托粉生产线建设项目）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重庆市巴南区石象路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2023-6-27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重庆中光学建设镀膜科技有限公司（真空镀膜生产数字化车间建设）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重庆市巴南区建设大道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幢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2023-6-12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35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重庆智连动机电有限公司（传感器生产线建设项目）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界石镇石桂大道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号宁辉创业园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6-1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6-3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田景伟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王钟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2023-6-27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35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重庆弘邦环保有限公司（危险废物收集贮存转运项目）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重庆市巴南区界石镇东城大道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郭燕妮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王钰杰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2023-6-19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35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重庆市科立印务有限公司（药品包装彩盒印刷生产项目）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重庆市南岸区江溪路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黄福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2023-6-29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35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重庆德厚报废汽车回收有限公司（德厚报废汽车拆解项目）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重庆市巴南区东城大道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黄福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2023-6-29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35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重庆锐志高压互感器有限公司（高低压电流电压互感器生产线建设项目）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重庆市巴南区石桂大道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1-10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蒋伟东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黄福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2023-4-7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35"/>
        </w:trPr>
        <w:tc>
          <w:tcPr>
            <w:tcW w:w="227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3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重庆北方恒泰智能科技有限公司（轮辋支撑体自动化生产线建设项目）</w:t>
            </w:r>
          </w:p>
        </w:tc>
        <w:tc>
          <w:tcPr>
            <w:tcW w:w="3341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重庆市巴南区丰华路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602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邓丽莉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匡骏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2023-4-20</w:t>
            </w:r>
          </w:p>
        </w:tc>
        <w:tc>
          <w:tcPr>
            <w:tcW w:w="265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</w:tbl>
    <w:p w:rsidR="00BF1A9D" w:rsidRDefault="00BF1A9D">
      <w:pPr>
        <w:rPr>
          <w:rFonts w:cs="Times New Roman"/>
        </w:rPr>
      </w:pPr>
    </w:p>
    <w:p w:rsidR="00BF1A9D" w:rsidRDefault="000D0773">
      <w:pPr>
        <w:jc w:val="center"/>
        <w:rPr>
          <w:rFonts w:cs="Times New Roman"/>
        </w:rPr>
      </w:pPr>
      <w:r>
        <w:rPr>
          <w:rFonts w:cs="宋体" w:hint="eastAsia"/>
          <w:b/>
          <w:bCs/>
          <w:sz w:val="36"/>
          <w:szCs w:val="36"/>
        </w:rPr>
        <w:t>执法支队饮用水源地专项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检查公示</w:t>
      </w:r>
      <w:r>
        <w:rPr>
          <w:rFonts w:cs="宋体" w:hint="eastAsia"/>
          <w:b/>
          <w:bCs/>
          <w:sz w:val="36"/>
          <w:szCs w:val="36"/>
        </w:rPr>
        <w:t>名单</w:t>
      </w:r>
    </w:p>
    <w:tbl>
      <w:tblPr>
        <w:tblW w:w="1399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45"/>
        <w:gridCol w:w="3478"/>
        <w:gridCol w:w="4185"/>
        <w:gridCol w:w="1605"/>
        <w:gridCol w:w="1425"/>
        <w:gridCol w:w="2655"/>
      </w:tblGrid>
      <w:tr w:rsidR="00BF1A9D">
        <w:trPr>
          <w:trHeight w:val="360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7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41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6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BF1A9D">
        <w:trPr>
          <w:trHeight w:val="660"/>
        </w:trPr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478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巴南区木洞镇青年湖水库饮水工程水源地</w:t>
            </w:r>
          </w:p>
        </w:tc>
        <w:tc>
          <w:tcPr>
            <w:tcW w:w="418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木洞镇</w:t>
            </w:r>
          </w:p>
        </w:tc>
        <w:tc>
          <w:tcPr>
            <w:tcW w:w="160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匡骏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邓丽莉</w:t>
            </w:r>
          </w:p>
        </w:tc>
        <w:tc>
          <w:tcPr>
            <w:tcW w:w="142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2023-5-31</w:t>
            </w:r>
          </w:p>
        </w:tc>
        <w:tc>
          <w:tcPr>
            <w:tcW w:w="265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BF1A9D" w:rsidRDefault="00BF1A9D">
      <w:pPr>
        <w:rPr>
          <w:rFonts w:cs="Times New Roman"/>
        </w:rPr>
      </w:pPr>
    </w:p>
    <w:p w:rsidR="00BF1A9D" w:rsidRDefault="000D0773">
      <w:pPr>
        <w:jc w:val="center"/>
        <w:rPr>
          <w:rFonts w:cs="Times New Roman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正向科室二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季度双随机检查公示名单</w:t>
      </w:r>
    </w:p>
    <w:tbl>
      <w:tblPr>
        <w:tblW w:w="1399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5"/>
        <w:gridCol w:w="3006"/>
        <w:gridCol w:w="3345"/>
        <w:gridCol w:w="1423"/>
        <w:gridCol w:w="1423"/>
        <w:gridCol w:w="1423"/>
        <w:gridCol w:w="2616"/>
      </w:tblGrid>
      <w:tr w:rsidR="00BF1A9D">
        <w:trPr>
          <w:trHeight w:val="3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00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被检查主体名称</w:t>
            </w:r>
          </w:p>
        </w:tc>
        <w:tc>
          <w:tcPr>
            <w:tcW w:w="33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污染源地址</w:t>
            </w:r>
          </w:p>
        </w:tc>
        <w:tc>
          <w:tcPr>
            <w:tcW w:w="14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科室</w:t>
            </w:r>
          </w:p>
        </w:tc>
        <w:tc>
          <w:tcPr>
            <w:tcW w:w="14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抽查人员</w:t>
            </w:r>
          </w:p>
        </w:tc>
        <w:tc>
          <w:tcPr>
            <w:tcW w:w="14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检查时间</w:t>
            </w:r>
          </w:p>
        </w:tc>
        <w:tc>
          <w:tcPr>
            <w:tcW w:w="261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中国石油天然气股份有限公司重庆销售分公司界石加油站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界石镇腊梅路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张霞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韦白优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2023-04-07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重庆市巴南区东泉加油站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巴南区东温泉镇锡滩村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黄傍松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吴玉梅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2023-04-07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中国石油天然气有限公司重庆销售分公司南彭加油站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南彭镇大鱼村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社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李俊颖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游鸿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2023-04-07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重庆美利信科技有限责任公司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重庆市巴南区鱼洞天明汽摩产业园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姚红艳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张剑波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2023-04-07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重庆关西涂料有限公司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南岸区花园路街道丹龙路社区丹龙路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郭倩妮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2023-04-13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重庆铃耀汽车有限公司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重庆市巴南区天辰大道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张剑波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2023-04-13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重庆盛清水处理科技有限公司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重庆市巴南区麻柳开发区科技孵化楼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姚红艳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郭倩妮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2023-04-13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重庆南松凯博生物制药有限公司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重庆麻柳沿江开发区麻柳组团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地块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张剑波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姚红艳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2023-04-07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重庆宗申动力机械股份有限公司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巴南区花溪街道民主村宗申工业园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姚红艳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郭倩妮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2023-05-18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发现问题做出行政指导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重庆创祥电源有限公司（巴南集中转运站）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重庆市巴南区金竹工业园区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姚红艳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张剑波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2023-05-22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重庆赛科龙摩托车制造有限公司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巴南炒油场宗申工业园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2023-05-22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重庆汇仁金属冶炼有限公司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重庆市巴南区界石镇武新村狮子口组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张剑波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2023-06-05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重庆弘邦环保有限公司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重庆市巴南区界石镇东城大道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郭倩妮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2023-06-05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重庆玛格家居有限公司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重庆市巴南区界石镇石桂大道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2023-06-05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重庆益明再生资源有限公司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重庆市巴南区南彭公路物流基地环道东路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张剑波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郭倩妮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2023-06-06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重庆航利实业有限责任公司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巴南区界石镇界石二社区界石街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姚红艳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2023-06-06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重庆勇裕再生资源回收有限公司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巴南区界石镇石美大道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1-1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张剑波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玛格家居股份有限公司（玛格家居重庆工厂智能改扩建项目）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重庆市巴南区界石镇石桂大道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2-1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2023-06-05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中国石化润滑油有限公司合成油脂分公司（特种润滑油脂厂）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巴南区一品街道桥口坝村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郭倩妮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安徽力普拉斯电源技术有限公司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重庆市巴南区界石镇石美大道曙光江南楼宇产业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土壤科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郭倩妮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2023-06-09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重庆市碧海排水有限责任公司惠民污水处理厂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重庆市巴南区惠民街道晓春村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林辉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2023-04-13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中国石化润滑油有限公司合成油脂分公司（特种润滑油脂厂）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巴南区一品街道桥口坝村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谢婷婷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2023-06-19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  <w:tr w:rsidR="00BF1A9D">
        <w:trPr>
          <w:trHeight w:val="660"/>
        </w:trPr>
        <w:tc>
          <w:tcPr>
            <w:tcW w:w="75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00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重庆巴南经济园区建设实业有限公司（界石组团污水处理厂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3345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重庆市巴南区界石镇桂花村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水科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廖小君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,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陈鹏</w:t>
            </w:r>
          </w:p>
        </w:tc>
        <w:tc>
          <w:tcPr>
            <w:tcW w:w="1423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2023-06-07</w:t>
            </w:r>
          </w:p>
        </w:tc>
        <w:tc>
          <w:tcPr>
            <w:tcW w:w="2616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BF1A9D" w:rsidRDefault="000D07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未发现问题终止检查并向监管对象告知检查结果</w:t>
            </w:r>
          </w:p>
        </w:tc>
      </w:tr>
    </w:tbl>
    <w:p w:rsidR="00BF1A9D" w:rsidRDefault="00BF1A9D">
      <w:pPr>
        <w:rPr>
          <w:rFonts w:cs="Times New Roman"/>
        </w:rPr>
      </w:pPr>
    </w:p>
    <w:sectPr w:rsidR="00BF1A9D" w:rsidSect="00BF1A9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73" w:rsidRDefault="000D0773" w:rsidP="000D0773">
      <w:r>
        <w:separator/>
      </w:r>
    </w:p>
  </w:endnote>
  <w:endnote w:type="continuationSeparator" w:id="0">
    <w:p w:rsidR="000D0773" w:rsidRDefault="000D0773" w:rsidP="000D0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73" w:rsidRDefault="000D0773" w:rsidP="000D0773">
      <w:r>
        <w:separator/>
      </w:r>
    </w:p>
  </w:footnote>
  <w:footnote w:type="continuationSeparator" w:id="0">
    <w:p w:rsidR="000D0773" w:rsidRDefault="000D0773" w:rsidP="000D0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286C28F6"/>
    <w:rsid w:val="000D0773"/>
    <w:rsid w:val="00176ECE"/>
    <w:rsid w:val="001D27A9"/>
    <w:rsid w:val="002A4941"/>
    <w:rsid w:val="004407F1"/>
    <w:rsid w:val="005F5FB3"/>
    <w:rsid w:val="0070442C"/>
    <w:rsid w:val="00751054"/>
    <w:rsid w:val="008935D2"/>
    <w:rsid w:val="00A95652"/>
    <w:rsid w:val="00B03765"/>
    <w:rsid w:val="00BF1A9D"/>
    <w:rsid w:val="00CB34C3"/>
    <w:rsid w:val="00CC710A"/>
    <w:rsid w:val="00CD68C9"/>
    <w:rsid w:val="00D13395"/>
    <w:rsid w:val="00D14351"/>
    <w:rsid w:val="00DD5017"/>
    <w:rsid w:val="00EE1413"/>
    <w:rsid w:val="00EF2CBB"/>
    <w:rsid w:val="00F12CC1"/>
    <w:rsid w:val="0B10693E"/>
    <w:rsid w:val="286C28F6"/>
    <w:rsid w:val="30A66A83"/>
    <w:rsid w:val="358C0E3A"/>
    <w:rsid w:val="389A492B"/>
    <w:rsid w:val="59815246"/>
    <w:rsid w:val="5B415820"/>
    <w:rsid w:val="5E8572DB"/>
    <w:rsid w:val="63AE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A9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locked/>
    <w:rsid w:val="00BF1A9D"/>
    <w:rPr>
      <w:i/>
    </w:rPr>
  </w:style>
  <w:style w:type="paragraph" w:styleId="a4">
    <w:name w:val="header"/>
    <w:basedOn w:val="a"/>
    <w:link w:val="Char"/>
    <w:uiPriority w:val="99"/>
    <w:semiHidden/>
    <w:unhideWhenUsed/>
    <w:rsid w:val="000D0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0773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0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0773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7227</Words>
  <Characters>2097</Characters>
  <Application>Microsoft Office Word</Application>
  <DocSecurity>0</DocSecurity>
  <Lines>17</Lines>
  <Paragraphs>18</Paragraphs>
  <ScaleCrop>false</ScaleCrop>
  <Company>MC SYSTEM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hp2018</cp:lastModifiedBy>
  <cp:revision>5</cp:revision>
  <dcterms:created xsi:type="dcterms:W3CDTF">2022-09-20T03:36:00Z</dcterms:created>
  <dcterms:modified xsi:type="dcterms:W3CDTF">2023-07-12T02:39:00Z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