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DB" w:rsidRPr="005B5FDB" w:rsidRDefault="005B5FDB" w:rsidP="005B5FD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B5FDB">
        <w:rPr>
          <w:rFonts w:ascii="方正小标宋_GBK" w:eastAsia="方正小标宋_GBK" w:hint="eastAsia"/>
          <w:sz w:val="44"/>
          <w:szCs w:val="44"/>
        </w:rPr>
        <w:t>重庆市巴南区推深做实林长制筑牢美丽重庆生态屏障</w:t>
      </w:r>
    </w:p>
    <w:p w:rsidR="005B5FDB" w:rsidRPr="005B5FDB" w:rsidRDefault="005B5FDB" w:rsidP="005B5FDB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5B5FDB" w:rsidRPr="005B5FDB" w:rsidRDefault="005B5FDB" w:rsidP="005B5FDB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B5FDB">
        <w:rPr>
          <w:rFonts w:ascii="方正仿宋_GBK" w:eastAsia="方正仿宋_GBK" w:hint="eastAsia"/>
          <w:sz w:val="32"/>
          <w:szCs w:val="32"/>
        </w:rPr>
        <w:t>今年来，巴南区高度重视林长制工作，充分发挥林长制牵引作用，构建“区双总林长+区级林长”工作体系，紧扣美丽重庆建设持续用力，全区森林覆盖率</w:t>
      </w:r>
      <w:r w:rsidR="000A0D39">
        <w:rPr>
          <w:rFonts w:ascii="方正仿宋_GBK" w:eastAsia="方正仿宋_GBK" w:hint="eastAsia"/>
          <w:sz w:val="32"/>
          <w:szCs w:val="32"/>
        </w:rPr>
        <w:t>提升至</w:t>
      </w:r>
      <w:r w:rsidRPr="005B5FDB">
        <w:rPr>
          <w:rFonts w:ascii="方正仿宋_GBK" w:eastAsia="方正仿宋_GBK" w:hint="eastAsia"/>
          <w:sz w:val="32"/>
          <w:szCs w:val="32"/>
        </w:rPr>
        <w:t>49.48%，近两年在全市林长制督查考核中连续被评为优秀。</w:t>
      </w:r>
    </w:p>
    <w:p w:rsidR="005B5FDB" w:rsidRPr="005B5FDB" w:rsidRDefault="005B5FDB" w:rsidP="005B5FDB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B5FDB">
        <w:rPr>
          <w:rFonts w:ascii="方正黑体_GBK" w:eastAsia="方正黑体_GBK" w:hint="eastAsia"/>
          <w:sz w:val="32"/>
          <w:szCs w:val="32"/>
        </w:rPr>
        <w:t>一是聚焦责任落实，不断健全林长制责任体系</w:t>
      </w:r>
    </w:p>
    <w:p w:rsidR="005B5FDB" w:rsidRPr="005B5FDB" w:rsidRDefault="005B5FDB" w:rsidP="005B5FDB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5B5FDB">
        <w:rPr>
          <w:rFonts w:ascii="方正仿宋_GBK" w:eastAsia="方正仿宋_GBK" w:hint="eastAsia"/>
          <w:b/>
          <w:sz w:val="32"/>
          <w:szCs w:val="32"/>
        </w:rPr>
        <w:t>一是明确职责。</w:t>
      </w:r>
      <w:r w:rsidRPr="005B5FDB">
        <w:rPr>
          <w:rFonts w:ascii="方正仿宋_GBK" w:eastAsia="方正仿宋_GBK" w:hint="eastAsia"/>
          <w:sz w:val="32"/>
          <w:szCs w:val="32"/>
        </w:rPr>
        <w:t>区总林长、区级林长</w:t>
      </w:r>
      <w:r>
        <w:rPr>
          <w:rFonts w:ascii="方正仿宋_GBK" w:eastAsia="方正仿宋_GBK" w:hint="eastAsia"/>
          <w:sz w:val="32"/>
          <w:szCs w:val="32"/>
        </w:rPr>
        <w:t>定期调度研究批示，高位推动，全面压实全区三级林长等保护发展责任，各级部门镇街</w:t>
      </w:r>
      <w:r w:rsidRPr="005B5FDB">
        <w:rPr>
          <w:rFonts w:ascii="方正仿宋_GBK" w:eastAsia="方正仿宋_GBK" w:hint="eastAsia"/>
          <w:sz w:val="32"/>
          <w:szCs w:val="32"/>
        </w:rPr>
        <w:t>层层签订《林长制工作目标责任书》，全面压实基层林长保护发展责任。</w:t>
      </w:r>
    </w:p>
    <w:p w:rsidR="005B5FDB" w:rsidRPr="005B5FDB" w:rsidRDefault="005B5FDB" w:rsidP="005B5FDB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5B5FDB">
        <w:rPr>
          <w:rFonts w:ascii="方正仿宋_GBK" w:eastAsia="方正仿宋_GBK" w:hint="eastAsia"/>
          <w:b/>
          <w:sz w:val="32"/>
          <w:szCs w:val="32"/>
        </w:rPr>
        <w:t>二是严格履职。</w:t>
      </w:r>
      <w:r w:rsidRPr="005B5FDB">
        <w:rPr>
          <w:rFonts w:ascii="方正仿宋_GBK" w:eastAsia="方正仿宋_GBK" w:hint="eastAsia"/>
          <w:sz w:val="32"/>
          <w:szCs w:val="32"/>
        </w:rPr>
        <w:t>以“工作提醒”等方式</w:t>
      </w:r>
      <w:r w:rsidR="000A0D39">
        <w:rPr>
          <w:rFonts w:ascii="方正仿宋_GBK" w:eastAsia="方正仿宋_GBK" w:hint="eastAsia"/>
          <w:sz w:val="32"/>
          <w:szCs w:val="32"/>
        </w:rPr>
        <w:t>为</w:t>
      </w:r>
      <w:r w:rsidRPr="005B5FDB">
        <w:rPr>
          <w:rFonts w:ascii="方正仿宋_GBK" w:eastAsia="方正仿宋_GBK" w:hint="eastAsia"/>
          <w:sz w:val="32"/>
          <w:szCs w:val="32"/>
        </w:rPr>
        <w:t>区级林长、镇街级林长开巡林“单子”，有针对性地督促指导解决问题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5B5FDB">
        <w:rPr>
          <w:rFonts w:ascii="方正仿宋_GBK" w:eastAsia="方正仿宋_GBK" w:hint="eastAsia"/>
          <w:sz w:val="32"/>
          <w:szCs w:val="32"/>
        </w:rPr>
        <w:t>2021年至今开展巡林2.89万余次，及时处置发现问题</w:t>
      </w:r>
      <w:r w:rsidR="000A0D39">
        <w:rPr>
          <w:rFonts w:ascii="方正仿宋_GBK" w:eastAsia="方正仿宋_GBK" w:hint="eastAsia"/>
          <w:sz w:val="32"/>
          <w:szCs w:val="32"/>
        </w:rPr>
        <w:t>4210</w:t>
      </w:r>
      <w:r w:rsidRPr="005B5FDB">
        <w:rPr>
          <w:rFonts w:ascii="方正仿宋_GBK" w:eastAsia="方正仿宋_GBK" w:hint="eastAsia"/>
          <w:sz w:val="32"/>
          <w:szCs w:val="32"/>
        </w:rPr>
        <w:t>个。</w:t>
      </w:r>
    </w:p>
    <w:p w:rsidR="005B5FDB" w:rsidRDefault="005B5FDB" w:rsidP="005B5FDB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5B5FDB">
        <w:rPr>
          <w:rFonts w:ascii="方正仿宋_GBK" w:eastAsia="方正仿宋_GBK" w:hint="eastAsia"/>
          <w:b/>
          <w:sz w:val="32"/>
          <w:szCs w:val="32"/>
        </w:rPr>
        <w:t>三是配齐力量。</w:t>
      </w:r>
      <w:r w:rsidRPr="005B5FDB">
        <w:rPr>
          <w:rFonts w:ascii="方正仿宋_GBK" w:eastAsia="方正仿宋_GBK" w:hint="eastAsia"/>
          <w:sz w:val="32"/>
          <w:szCs w:val="32"/>
        </w:rPr>
        <w:t>组建区、镇街、村（社区）和国有林场等“3+1”林长办公室</w:t>
      </w:r>
      <w:r w:rsidR="000A0D39">
        <w:rPr>
          <w:rFonts w:ascii="方正仿宋_GBK" w:eastAsia="方正仿宋_GBK" w:hint="eastAsia"/>
          <w:sz w:val="32"/>
          <w:szCs w:val="32"/>
        </w:rPr>
        <w:t>208</w:t>
      </w:r>
      <w:r w:rsidRPr="005B5FDB">
        <w:rPr>
          <w:rFonts w:ascii="方正仿宋_GBK" w:eastAsia="方正仿宋_GBK" w:hint="eastAsia"/>
          <w:sz w:val="32"/>
          <w:szCs w:val="32"/>
        </w:rPr>
        <w:t>个，配备专（兼）职人员</w:t>
      </w:r>
      <w:r>
        <w:rPr>
          <w:rFonts w:ascii="方正仿宋_GBK" w:eastAsia="方正仿宋_GBK" w:hint="eastAsia"/>
          <w:sz w:val="32"/>
          <w:szCs w:val="32"/>
        </w:rPr>
        <w:t>292</w:t>
      </w:r>
      <w:r w:rsidRPr="005B5FDB">
        <w:rPr>
          <w:rFonts w:ascii="方正仿宋_GBK" w:eastAsia="方正仿宋_GBK" w:hint="eastAsia"/>
          <w:sz w:val="32"/>
          <w:szCs w:val="32"/>
        </w:rPr>
        <w:t>人，全面落实“一长三员”基层管护体系。</w:t>
      </w:r>
    </w:p>
    <w:p w:rsidR="005B5FDB" w:rsidRPr="005B5FDB" w:rsidRDefault="005B5FDB" w:rsidP="005B5FDB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5B5FDB">
        <w:rPr>
          <w:rFonts w:ascii="方正仿宋_GBK" w:eastAsia="方正仿宋_GBK" w:hint="eastAsia"/>
          <w:b/>
          <w:sz w:val="32"/>
          <w:szCs w:val="32"/>
        </w:rPr>
        <w:t>四是强化协同。</w:t>
      </w:r>
      <w:r>
        <w:rPr>
          <w:rFonts w:ascii="方正仿宋_GBK" w:eastAsia="方正仿宋_GBK" w:hint="eastAsia"/>
          <w:sz w:val="32"/>
          <w:szCs w:val="32"/>
        </w:rPr>
        <w:t>林业、</w:t>
      </w:r>
      <w:r w:rsidRPr="005B5FDB">
        <w:rPr>
          <w:rFonts w:ascii="方正仿宋_GBK" w:eastAsia="方正仿宋_GBK" w:hint="eastAsia"/>
          <w:sz w:val="32"/>
          <w:szCs w:val="32"/>
        </w:rPr>
        <w:t>公安、应急</w:t>
      </w:r>
      <w:r w:rsidR="000A0D39">
        <w:rPr>
          <w:rFonts w:ascii="方正仿宋_GBK" w:eastAsia="方正仿宋_GBK" w:hint="eastAsia"/>
          <w:sz w:val="32"/>
          <w:szCs w:val="32"/>
        </w:rPr>
        <w:t>等</w:t>
      </w:r>
      <w:r w:rsidRPr="005B5FDB">
        <w:rPr>
          <w:rFonts w:ascii="方正仿宋_GBK" w:eastAsia="方正仿宋_GBK" w:hint="eastAsia"/>
          <w:sz w:val="32"/>
          <w:szCs w:val="32"/>
        </w:rPr>
        <w:t>部门共商共治森林资源破坏、火灾隐患等问题，逐步深化落实“林长+警长”、“林长+检察长”工作协同机制。</w:t>
      </w:r>
    </w:p>
    <w:p w:rsidR="005B5FDB" w:rsidRPr="005B5FDB" w:rsidRDefault="005B5FDB" w:rsidP="005B5FDB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B5FDB">
        <w:rPr>
          <w:rFonts w:ascii="方正黑体_GBK" w:eastAsia="方正黑体_GBK" w:hint="eastAsia"/>
          <w:sz w:val="32"/>
          <w:szCs w:val="32"/>
        </w:rPr>
        <w:t>二、聚焦问题整改，全面加强森林生态安全</w:t>
      </w:r>
    </w:p>
    <w:p w:rsidR="005B5FDB" w:rsidRPr="005B5FDB" w:rsidRDefault="005B5FDB" w:rsidP="005B5FDB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5B5FDB">
        <w:rPr>
          <w:rFonts w:ascii="方正仿宋_GBK" w:eastAsia="方正仿宋_GBK" w:hint="eastAsia"/>
          <w:b/>
          <w:sz w:val="32"/>
          <w:szCs w:val="32"/>
        </w:rPr>
        <w:lastRenderedPageBreak/>
        <w:t>一是严防火。</w:t>
      </w:r>
      <w:r w:rsidRPr="005B5FDB">
        <w:rPr>
          <w:rFonts w:ascii="方正仿宋_GBK" w:eastAsia="方正仿宋_GBK" w:hint="eastAsia"/>
          <w:sz w:val="32"/>
          <w:szCs w:val="32"/>
        </w:rPr>
        <w:t>完善森林防火“十户联防”机制，落实火情“135”早期处理机制要求，近三年排查整治火险隐患</w:t>
      </w:r>
      <w:r w:rsidR="000A0D39">
        <w:rPr>
          <w:rFonts w:ascii="方正仿宋_GBK" w:eastAsia="方正仿宋_GBK" w:hint="eastAsia"/>
          <w:sz w:val="32"/>
          <w:szCs w:val="32"/>
        </w:rPr>
        <w:t>1470</w:t>
      </w:r>
      <w:r w:rsidRPr="005B5FDB">
        <w:rPr>
          <w:rFonts w:ascii="方正仿宋_GBK" w:eastAsia="方正仿宋_GBK" w:hint="eastAsia"/>
          <w:sz w:val="32"/>
          <w:szCs w:val="32"/>
        </w:rPr>
        <w:t>个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5B5FDB">
        <w:rPr>
          <w:rFonts w:ascii="方正仿宋_GBK" w:eastAsia="方正仿宋_GBK" w:hint="eastAsia"/>
          <w:sz w:val="32"/>
          <w:szCs w:val="32"/>
        </w:rPr>
        <w:t>绘制一张图（三维电子作战指挥图），建成一张网（林火视频监控网），全力做到“严防、早知、快处”。加快推进森林防火基础设施建设，今年已新建消防蓄水池 6 座、智能视频卡口</w:t>
      </w:r>
      <w:r w:rsidR="000A0D39">
        <w:rPr>
          <w:rFonts w:ascii="方正仿宋_GBK" w:eastAsia="方正仿宋_GBK" w:hint="eastAsia"/>
          <w:sz w:val="32"/>
          <w:szCs w:val="32"/>
        </w:rPr>
        <w:t xml:space="preserve"> 30</w:t>
      </w:r>
      <w:r w:rsidRPr="005B5FDB">
        <w:rPr>
          <w:rFonts w:ascii="方正仿宋_GBK" w:eastAsia="方正仿宋_GBK" w:hint="eastAsia"/>
          <w:sz w:val="32"/>
          <w:szCs w:val="32"/>
        </w:rPr>
        <w:t>个，装备无人机 5架。</w:t>
      </w:r>
    </w:p>
    <w:p w:rsidR="005B5FDB" w:rsidRPr="005B5FDB" w:rsidRDefault="005B5FDB" w:rsidP="005B5FDB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5B5FDB">
        <w:rPr>
          <w:rFonts w:ascii="方正仿宋_GBK" w:eastAsia="方正仿宋_GBK" w:hint="eastAsia"/>
          <w:b/>
          <w:sz w:val="32"/>
          <w:szCs w:val="32"/>
        </w:rPr>
        <w:t>二是严控虫。</w:t>
      </w:r>
      <w:r w:rsidRPr="005B5FDB">
        <w:rPr>
          <w:rFonts w:ascii="方正仿宋_GBK" w:eastAsia="方正仿宋_GBK" w:hint="eastAsia"/>
          <w:sz w:val="32"/>
          <w:szCs w:val="32"/>
        </w:rPr>
        <w:t>深入开展松材线虫病疫情防控“五大攻坚行动”，完成市下达五年攻坚目标任务的75%，首年实现3个疫点镇街无疫情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5B5FDB">
        <w:rPr>
          <w:rFonts w:ascii="方正仿宋_GBK" w:eastAsia="方正仿宋_GBK" w:hint="eastAsia"/>
          <w:sz w:val="32"/>
          <w:szCs w:val="32"/>
        </w:rPr>
        <w:t>创新疫木除治组织模式和除治模式，采取“焚烧+装袋+粉碎利用”相结合的综合除治模式，坚决确保除治安全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5B5FDB">
        <w:rPr>
          <w:rFonts w:ascii="方正仿宋_GBK" w:eastAsia="方正仿宋_GBK" w:hint="eastAsia"/>
          <w:sz w:val="32"/>
          <w:szCs w:val="32"/>
        </w:rPr>
        <w:t>研发山地粉碎设备，对交通便利的火烧迹地松木全部进行安全高效的粉碎处理，降低火险隐患。</w:t>
      </w:r>
    </w:p>
    <w:p w:rsidR="005B5FDB" w:rsidRPr="005B5FDB" w:rsidRDefault="005B5FDB" w:rsidP="005B5FDB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5B5FDB">
        <w:rPr>
          <w:rFonts w:ascii="方正仿宋_GBK" w:eastAsia="方正仿宋_GBK" w:hint="eastAsia"/>
          <w:b/>
          <w:sz w:val="32"/>
          <w:szCs w:val="32"/>
        </w:rPr>
        <w:t>三是严治乱。</w:t>
      </w:r>
      <w:r>
        <w:rPr>
          <w:rFonts w:ascii="方正仿宋_GBK" w:eastAsia="方正仿宋_GBK" w:hint="eastAsia"/>
          <w:sz w:val="32"/>
          <w:szCs w:val="32"/>
        </w:rPr>
        <w:t>严肃查处整改违法占用林地问题，涉林违法图斑数量和面积同比减</w:t>
      </w:r>
      <w:r w:rsidRPr="005B5FDB">
        <w:rPr>
          <w:rFonts w:ascii="方正仿宋_GBK" w:eastAsia="方正仿宋_GBK" w:hint="eastAsia"/>
          <w:sz w:val="32"/>
          <w:szCs w:val="32"/>
        </w:rPr>
        <w:t>30%和37%，共查处</w:t>
      </w:r>
      <w:r>
        <w:rPr>
          <w:rFonts w:ascii="方正仿宋_GBK" w:eastAsia="方正仿宋_GBK" w:hint="eastAsia"/>
          <w:sz w:val="32"/>
          <w:szCs w:val="32"/>
        </w:rPr>
        <w:t>2022</w:t>
      </w:r>
      <w:r w:rsidRPr="005B5FDB">
        <w:rPr>
          <w:rFonts w:ascii="方正仿宋_GBK" w:eastAsia="方正仿宋_GBK" w:hint="eastAsia"/>
          <w:sz w:val="32"/>
          <w:szCs w:val="32"/>
        </w:rPr>
        <w:t>年、2023 年森林督查和遥感监管反馈问题84个，整改率100%，办理林业行政执法案件110 件。</w:t>
      </w:r>
    </w:p>
    <w:p w:rsidR="005B5FDB" w:rsidRPr="005B5FDB" w:rsidRDefault="005B5FDB" w:rsidP="005B5FDB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B5FDB">
        <w:rPr>
          <w:rFonts w:ascii="方正黑体_GBK" w:eastAsia="方正黑体_GBK" w:hint="eastAsia"/>
          <w:sz w:val="32"/>
          <w:szCs w:val="32"/>
        </w:rPr>
        <w:t>三、聚焦创新发展，持续激发林业发展活力</w:t>
      </w:r>
    </w:p>
    <w:p w:rsidR="005B5FDB" w:rsidRPr="005B5FDB" w:rsidRDefault="00AB2BA1" w:rsidP="00AB2BA1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一</w:t>
      </w:r>
      <w:r w:rsidR="005B5FDB" w:rsidRPr="00AB2BA1">
        <w:rPr>
          <w:rFonts w:ascii="方正仿宋_GBK" w:eastAsia="方正仿宋_GBK" w:hint="eastAsia"/>
          <w:b/>
          <w:sz w:val="32"/>
          <w:szCs w:val="32"/>
        </w:rPr>
        <w:t>是不断壮大林业产业。</w:t>
      </w:r>
      <w:r w:rsidRPr="005B5FDB">
        <w:rPr>
          <w:rFonts w:ascii="方正仿宋_GBK" w:eastAsia="方正仿宋_GBK" w:hint="eastAsia"/>
          <w:sz w:val="32"/>
          <w:szCs w:val="32"/>
        </w:rPr>
        <w:t xml:space="preserve">提质建设“两岸青山·千里林带”2.19 </w:t>
      </w:r>
      <w:r w:rsidR="000A0D39">
        <w:rPr>
          <w:rFonts w:ascii="方正仿宋_GBK" w:eastAsia="方正仿宋_GBK" w:hint="eastAsia"/>
          <w:sz w:val="32"/>
          <w:szCs w:val="32"/>
        </w:rPr>
        <w:t>万亩，完成森林抚育等各类营造林任</w:t>
      </w:r>
      <w:r w:rsidRPr="005B5FDB">
        <w:rPr>
          <w:rFonts w:ascii="方正仿宋_GBK" w:eastAsia="方正仿宋_GBK" w:hint="eastAsia"/>
          <w:sz w:val="32"/>
          <w:szCs w:val="32"/>
        </w:rPr>
        <w:t>74.12 万亩</w:t>
      </w:r>
      <w:r>
        <w:rPr>
          <w:rFonts w:ascii="方正仿宋_GBK" w:eastAsia="方正仿宋_GBK" w:hint="eastAsia"/>
          <w:sz w:val="32"/>
          <w:szCs w:val="32"/>
        </w:rPr>
        <w:t>；</w:t>
      </w:r>
      <w:r w:rsidR="005B5FDB" w:rsidRPr="005B5FDB">
        <w:rPr>
          <w:rFonts w:ascii="方正仿宋_GBK" w:eastAsia="方正仿宋_GBK" w:hint="eastAsia"/>
          <w:sz w:val="32"/>
          <w:szCs w:val="32"/>
        </w:rPr>
        <w:t>引入社会资本建设康养基地</w:t>
      </w:r>
      <w:r>
        <w:rPr>
          <w:rFonts w:ascii="方正仿宋_GBK" w:eastAsia="方正仿宋_GBK" w:hint="eastAsia"/>
          <w:sz w:val="32"/>
          <w:szCs w:val="32"/>
        </w:rPr>
        <w:t>1</w:t>
      </w:r>
      <w:r w:rsidR="005B5FDB" w:rsidRPr="005B5FDB">
        <w:rPr>
          <w:rFonts w:ascii="方正仿宋_GBK" w:eastAsia="方正仿宋_GBK" w:hint="eastAsia"/>
          <w:sz w:val="32"/>
          <w:szCs w:val="32"/>
        </w:rPr>
        <w:t>万余亩，打造国家级森林康养基地</w:t>
      </w:r>
      <w:r>
        <w:rPr>
          <w:rFonts w:ascii="方正仿宋_GBK" w:eastAsia="方正仿宋_GBK" w:hint="eastAsia"/>
          <w:sz w:val="32"/>
          <w:szCs w:val="32"/>
        </w:rPr>
        <w:t>2</w:t>
      </w:r>
      <w:r w:rsidR="005B5FDB" w:rsidRPr="005B5FDB">
        <w:rPr>
          <w:rFonts w:ascii="方正仿宋_GBK" w:eastAsia="方正仿宋_GBK" w:hint="eastAsia"/>
          <w:sz w:val="32"/>
          <w:szCs w:val="32"/>
        </w:rPr>
        <w:t>家，在李家沱街道、接龙镇开展黄精等林下种植</w:t>
      </w:r>
      <w:r>
        <w:rPr>
          <w:rFonts w:ascii="方正仿宋_GBK" w:eastAsia="方正仿宋_GBK" w:hint="eastAsia"/>
          <w:sz w:val="32"/>
          <w:szCs w:val="32"/>
        </w:rPr>
        <w:t>400</w:t>
      </w:r>
      <w:r w:rsidR="005B5FDB" w:rsidRPr="005B5FDB">
        <w:rPr>
          <w:rFonts w:ascii="方正仿宋_GBK" w:eastAsia="方正仿宋_GBK" w:hint="eastAsia"/>
          <w:sz w:val="32"/>
          <w:szCs w:val="32"/>
        </w:rPr>
        <w:t>亩</w:t>
      </w:r>
      <w:r w:rsidR="000A0D39">
        <w:rPr>
          <w:rFonts w:ascii="方正仿宋_GBK" w:eastAsia="方正仿宋_GBK" w:hint="eastAsia"/>
          <w:sz w:val="32"/>
          <w:szCs w:val="32"/>
        </w:rPr>
        <w:t>，</w:t>
      </w:r>
      <w:r w:rsidR="005B5FDB" w:rsidRPr="005B5FDB">
        <w:rPr>
          <w:rFonts w:ascii="方正仿宋_GBK" w:eastAsia="方正仿宋_GBK" w:hint="eastAsia"/>
          <w:sz w:val="32"/>
          <w:szCs w:val="32"/>
        </w:rPr>
        <w:t>全面实施接龙镇10 万亩国家储备林试点项目，完成收储</w:t>
      </w:r>
      <w:r>
        <w:rPr>
          <w:rFonts w:ascii="方正仿宋_GBK" w:eastAsia="方正仿宋_GBK" w:hint="eastAsia"/>
          <w:sz w:val="32"/>
          <w:szCs w:val="32"/>
        </w:rPr>
        <w:t>6</w:t>
      </w:r>
      <w:r w:rsidR="005B5FDB" w:rsidRPr="005B5FDB">
        <w:rPr>
          <w:rFonts w:ascii="方正仿宋_GBK" w:eastAsia="方正仿宋_GBK" w:hint="eastAsia"/>
          <w:sz w:val="32"/>
          <w:szCs w:val="32"/>
        </w:rPr>
        <w:t>万余亩，惠及林农约</w:t>
      </w:r>
      <w:r>
        <w:rPr>
          <w:rFonts w:ascii="方正仿宋_GBK" w:eastAsia="方正仿宋_GBK" w:hint="eastAsia"/>
          <w:sz w:val="32"/>
          <w:szCs w:val="32"/>
        </w:rPr>
        <w:t>1</w:t>
      </w:r>
      <w:r w:rsidR="005B5FDB" w:rsidRPr="005B5FDB">
        <w:rPr>
          <w:rFonts w:ascii="方正仿宋_GBK" w:eastAsia="方正仿宋_GBK" w:hint="eastAsia"/>
          <w:sz w:val="32"/>
          <w:szCs w:val="32"/>
        </w:rPr>
        <w:t>万户。</w:t>
      </w:r>
    </w:p>
    <w:p w:rsidR="00AB2BA1" w:rsidRDefault="00AB2BA1" w:rsidP="00AB2BA1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lastRenderedPageBreak/>
        <w:t>二</w:t>
      </w:r>
      <w:r w:rsidR="005B5FDB" w:rsidRPr="00AB2BA1">
        <w:rPr>
          <w:rFonts w:ascii="方正仿宋_GBK" w:eastAsia="方正仿宋_GBK" w:hint="eastAsia"/>
          <w:b/>
          <w:sz w:val="32"/>
          <w:szCs w:val="32"/>
        </w:rPr>
        <w:t>是深化林业改革创新。</w:t>
      </w:r>
      <w:r w:rsidR="005B5FDB" w:rsidRPr="005B5FDB">
        <w:rPr>
          <w:rFonts w:ascii="方正仿宋_GBK" w:eastAsia="方正仿宋_GBK" w:hint="eastAsia"/>
          <w:sz w:val="32"/>
          <w:szCs w:val="32"/>
        </w:rPr>
        <w:t>优化审批服务，对涉林项目实行清单化管理，办理使用林地手续262宗、面积</w:t>
      </w:r>
      <w:r>
        <w:rPr>
          <w:rFonts w:ascii="方正仿宋_GBK" w:eastAsia="方正仿宋_GBK" w:hint="eastAsia"/>
          <w:sz w:val="32"/>
          <w:szCs w:val="32"/>
        </w:rPr>
        <w:t>3605</w:t>
      </w:r>
      <w:r w:rsidR="005B5FDB" w:rsidRPr="005B5FDB">
        <w:rPr>
          <w:rFonts w:ascii="方正仿宋_GBK" w:eastAsia="方正仿宋_GBK" w:hint="eastAsia"/>
          <w:sz w:val="32"/>
          <w:szCs w:val="32"/>
        </w:rPr>
        <w:t>亩，全区所有项目建设所需林地指标均得到保障；创新审批改革，改进木材交易流通“一车一证”为“一证+证明”，</w:t>
      </w:r>
      <w:r w:rsidR="000A0D39">
        <w:rPr>
          <w:rFonts w:ascii="方正仿宋_GBK" w:eastAsia="方正仿宋_GBK" w:hint="eastAsia"/>
          <w:sz w:val="32"/>
          <w:szCs w:val="32"/>
        </w:rPr>
        <w:t>大大</w:t>
      </w:r>
      <w:r w:rsidR="005B5FDB" w:rsidRPr="005B5FDB">
        <w:rPr>
          <w:rFonts w:ascii="方正仿宋_GBK" w:eastAsia="方正仿宋_GBK" w:hint="eastAsia"/>
          <w:sz w:val="32"/>
          <w:szCs w:val="32"/>
        </w:rPr>
        <w:t>节省</w:t>
      </w:r>
      <w:r w:rsidR="000A0D39">
        <w:rPr>
          <w:rFonts w:ascii="方正仿宋_GBK" w:eastAsia="方正仿宋_GBK" w:hint="eastAsia"/>
          <w:sz w:val="32"/>
          <w:szCs w:val="32"/>
        </w:rPr>
        <w:t>了</w:t>
      </w:r>
      <w:r w:rsidR="005B5FDB" w:rsidRPr="005B5FDB">
        <w:rPr>
          <w:rFonts w:ascii="方正仿宋_GBK" w:eastAsia="方正仿宋_GBK" w:hint="eastAsia"/>
          <w:sz w:val="32"/>
          <w:szCs w:val="32"/>
        </w:rPr>
        <w:t>时间成本。</w:t>
      </w:r>
    </w:p>
    <w:p w:rsidR="0034110E" w:rsidRDefault="00AB2BA1" w:rsidP="00AB2BA1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三</w:t>
      </w:r>
      <w:r w:rsidR="005B5FDB" w:rsidRPr="00AB2BA1">
        <w:rPr>
          <w:rFonts w:ascii="方正仿宋_GBK" w:eastAsia="方正仿宋_GBK" w:hint="eastAsia"/>
          <w:b/>
          <w:sz w:val="32"/>
          <w:szCs w:val="32"/>
        </w:rPr>
        <w:t>是严格规范林区管理。</w:t>
      </w:r>
      <w:r w:rsidR="005B5FDB" w:rsidRPr="005B5FDB">
        <w:rPr>
          <w:rFonts w:ascii="方正仿宋_GBK" w:eastAsia="方正仿宋_GBK" w:hint="eastAsia"/>
          <w:sz w:val="32"/>
          <w:szCs w:val="32"/>
        </w:rPr>
        <w:t>全面完成《林区专项规划》，全区林区共划分森林防火分区网格</w:t>
      </w:r>
      <w:r w:rsidR="00CE5BB5">
        <w:rPr>
          <w:rFonts w:ascii="方正仿宋_GBK" w:eastAsia="方正仿宋_GBK" w:hint="eastAsia"/>
          <w:sz w:val="32"/>
          <w:szCs w:val="32"/>
        </w:rPr>
        <w:t>1545</w:t>
      </w:r>
      <w:r w:rsidR="005B5FDB" w:rsidRPr="005B5FDB">
        <w:rPr>
          <w:rFonts w:ascii="方正仿宋_GBK" w:eastAsia="方正仿宋_GBK" w:hint="eastAsia"/>
          <w:sz w:val="32"/>
          <w:szCs w:val="32"/>
        </w:rPr>
        <w:t>个。完成自然保护地优化整合工作，由原来的7个优化整合为</w:t>
      </w:r>
      <w:r w:rsidR="00CE5BB5">
        <w:rPr>
          <w:rFonts w:ascii="方正仿宋_GBK" w:eastAsia="方正仿宋_GBK" w:hint="eastAsia"/>
          <w:sz w:val="32"/>
          <w:szCs w:val="32"/>
        </w:rPr>
        <w:t>5</w:t>
      </w:r>
      <w:r w:rsidR="005B5FDB" w:rsidRPr="005B5FDB">
        <w:rPr>
          <w:rFonts w:ascii="方正仿宋_GBK" w:eastAsia="方正仿宋_GBK" w:hint="eastAsia"/>
          <w:sz w:val="32"/>
          <w:szCs w:val="32"/>
        </w:rPr>
        <w:t>个，尽最大可能解决自然保护地界限不清、交叉重叠、保护与发展相冲突等问题。</w:t>
      </w:r>
    </w:p>
    <w:p w:rsidR="00AB2BA1" w:rsidRPr="00AB2BA1" w:rsidRDefault="00CE5BB5" w:rsidP="00CE5BB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5BB5">
        <w:rPr>
          <w:rFonts w:ascii="方正仿宋_GBK" w:eastAsia="方正仿宋_GBK" w:hint="eastAsia"/>
          <w:sz w:val="32"/>
          <w:szCs w:val="32"/>
        </w:rPr>
        <w:t>下一步，</w:t>
      </w:r>
      <w:r>
        <w:rPr>
          <w:rFonts w:ascii="方正仿宋_GBK" w:eastAsia="方正仿宋_GBK" w:hint="eastAsia"/>
          <w:sz w:val="32"/>
          <w:szCs w:val="32"/>
        </w:rPr>
        <w:t>巴南区</w:t>
      </w:r>
      <w:r w:rsidRPr="00CE5BB5">
        <w:rPr>
          <w:rFonts w:ascii="方正仿宋_GBK" w:eastAsia="方正仿宋_GBK" w:hint="eastAsia"/>
          <w:sz w:val="32"/>
          <w:szCs w:val="32"/>
        </w:rPr>
        <w:t>将以林长制为总揽，持续做好“管绿、守绿、增绿</w:t>
      </w:r>
      <w:r>
        <w:rPr>
          <w:rFonts w:ascii="方正仿宋_GBK" w:eastAsia="方正仿宋_GBK" w:hint="eastAsia"/>
          <w:sz w:val="32"/>
          <w:szCs w:val="32"/>
        </w:rPr>
        <w:t>、活绿</w:t>
      </w:r>
      <w:r w:rsidRPr="00CE5BB5">
        <w:rPr>
          <w:rFonts w:ascii="方正仿宋_GBK" w:eastAsia="方正仿宋_GBK" w:hint="eastAsia"/>
          <w:sz w:val="32"/>
          <w:szCs w:val="32"/>
        </w:rPr>
        <w:t>”文章，压紧压实各级林长职责，强化林草资源监管，助推各级林长依法治林能力，助力森林资源高质量发展，全力守护绿色生态底色</w:t>
      </w:r>
      <w:r>
        <w:rPr>
          <w:rFonts w:ascii="方正仿宋_GBK" w:eastAsia="方正仿宋_GBK" w:hint="eastAsia"/>
          <w:sz w:val="32"/>
          <w:szCs w:val="32"/>
        </w:rPr>
        <w:t>，进一步</w:t>
      </w:r>
      <w:r w:rsidRPr="00CE5BB5">
        <w:rPr>
          <w:rFonts w:ascii="方正仿宋_GBK" w:eastAsia="方正仿宋_GBK" w:hint="eastAsia"/>
          <w:sz w:val="32"/>
          <w:szCs w:val="32"/>
        </w:rPr>
        <w:t>筑牢美丽重庆生态屏障</w:t>
      </w:r>
      <w:r>
        <w:rPr>
          <w:rFonts w:ascii="方正仿宋_GBK" w:eastAsia="方正仿宋_GBK" w:hint="eastAsia"/>
          <w:sz w:val="32"/>
          <w:szCs w:val="32"/>
        </w:rPr>
        <w:t>。</w:t>
      </w:r>
    </w:p>
    <w:sectPr w:rsidR="00AB2BA1" w:rsidRPr="00AB2BA1" w:rsidSect="0034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9DC" w:rsidRDefault="003F39DC" w:rsidP="000A0D39">
      <w:r>
        <w:separator/>
      </w:r>
    </w:p>
  </w:endnote>
  <w:endnote w:type="continuationSeparator" w:id="1">
    <w:p w:rsidR="003F39DC" w:rsidRDefault="003F39DC" w:rsidP="000A0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9DC" w:rsidRDefault="003F39DC" w:rsidP="000A0D39">
      <w:r>
        <w:separator/>
      </w:r>
    </w:p>
  </w:footnote>
  <w:footnote w:type="continuationSeparator" w:id="1">
    <w:p w:rsidR="003F39DC" w:rsidRDefault="003F39DC" w:rsidP="000A0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FDB"/>
    <w:rsid w:val="000A0D39"/>
    <w:rsid w:val="0034110E"/>
    <w:rsid w:val="003F39DC"/>
    <w:rsid w:val="005B5FDB"/>
    <w:rsid w:val="00A06511"/>
    <w:rsid w:val="00AB2BA1"/>
    <w:rsid w:val="00CE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D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D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2024-07-18T03:35:00Z</dcterms:created>
  <dcterms:modified xsi:type="dcterms:W3CDTF">2024-07-18T06:47:00Z</dcterms:modified>
</cp:coreProperties>
</file>