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C4" w:rsidRDefault="000C776E" w:rsidP="000C776E">
      <w:pPr>
        <w:jc w:val="center"/>
        <w:rPr>
          <w:rFonts w:hint="eastAsia"/>
        </w:rPr>
      </w:pPr>
      <w:r w:rsidRPr="000C776E">
        <w:rPr>
          <w:rFonts w:hint="eastAsia"/>
        </w:rPr>
        <w:t>重庆市巴南区生态环境局关于政协重庆市巴南区十五届一次会议提案第</w:t>
      </w:r>
      <w:r w:rsidRPr="000C776E">
        <w:rPr>
          <w:rFonts w:hint="eastAsia"/>
        </w:rPr>
        <w:t>246</w:t>
      </w:r>
      <w:r w:rsidRPr="000C776E">
        <w:rPr>
          <w:rFonts w:hint="eastAsia"/>
        </w:rPr>
        <w:t>号的函</w:t>
      </w:r>
    </w:p>
    <w:p w:rsidR="000C776E" w:rsidRDefault="000C776E" w:rsidP="000C776E">
      <w:pPr>
        <w:jc w:val="center"/>
        <w:rPr>
          <w:rFonts w:hint="eastAsia"/>
        </w:rPr>
      </w:pPr>
    </w:p>
    <w:p w:rsidR="000C776E" w:rsidRDefault="000C776E" w:rsidP="000C776E">
      <w:pPr>
        <w:pStyle w:val="a3"/>
        <w:ind w:firstLine="480"/>
        <w:rPr>
          <w:rFonts w:ascii="Arial" w:hAnsi="Arial" w:cs="Arial"/>
        </w:rPr>
      </w:pPr>
      <w:r>
        <w:rPr>
          <w:rFonts w:ascii="Arial" w:hAnsi="Arial" w:cs="Arial"/>
        </w:rPr>
        <w:t> </w:t>
      </w:r>
    </w:p>
    <w:p w:rsidR="000C776E" w:rsidRDefault="000C776E" w:rsidP="000C776E">
      <w:pPr>
        <w:pStyle w:val="a3"/>
        <w:ind w:firstLine="480"/>
        <w:jc w:val="center"/>
        <w:rPr>
          <w:rFonts w:ascii="Arial" w:hAnsi="Arial" w:cs="Arial"/>
        </w:rPr>
      </w:pPr>
      <w:r>
        <w:rPr>
          <w:rFonts w:ascii="Arial" w:hAnsi="Arial" w:cs="Arial"/>
        </w:rPr>
        <w:t>巴南环保函〔</w:t>
      </w:r>
      <w:r>
        <w:rPr>
          <w:rFonts w:ascii="Arial" w:hAnsi="Arial" w:cs="Arial"/>
        </w:rPr>
        <w:t>2022</w:t>
      </w:r>
      <w:r>
        <w:rPr>
          <w:rFonts w:ascii="Arial" w:hAnsi="Arial" w:cs="Arial"/>
        </w:rPr>
        <w:t>〕</w:t>
      </w:r>
      <w:r>
        <w:rPr>
          <w:rFonts w:ascii="Arial" w:hAnsi="Arial" w:cs="Arial"/>
        </w:rPr>
        <w:t>9</w:t>
      </w:r>
      <w:r>
        <w:rPr>
          <w:rFonts w:ascii="Arial" w:hAnsi="Arial" w:cs="Arial"/>
        </w:rPr>
        <w:t>号</w:t>
      </w:r>
    </w:p>
    <w:p w:rsidR="000C776E" w:rsidRDefault="000C776E" w:rsidP="000C776E">
      <w:pPr>
        <w:pStyle w:val="a3"/>
        <w:ind w:firstLine="480"/>
        <w:jc w:val="center"/>
        <w:rPr>
          <w:rFonts w:ascii="Arial" w:hAnsi="Arial" w:cs="Arial"/>
        </w:rPr>
      </w:pPr>
      <w:r>
        <w:rPr>
          <w:rFonts w:ascii="Arial" w:hAnsi="Arial" w:cs="Arial"/>
        </w:rPr>
        <w:t> </w:t>
      </w:r>
    </w:p>
    <w:p w:rsidR="000C776E" w:rsidRDefault="000C776E" w:rsidP="000C776E">
      <w:pPr>
        <w:pStyle w:val="a3"/>
        <w:ind w:firstLine="480"/>
        <w:jc w:val="center"/>
        <w:rPr>
          <w:rFonts w:ascii="Arial" w:hAnsi="Arial" w:cs="Arial"/>
        </w:rPr>
      </w:pPr>
      <w:r>
        <w:rPr>
          <w:rFonts w:ascii="Arial" w:hAnsi="Arial" w:cs="Arial"/>
        </w:rPr>
        <w:t>重庆市巴南区生态环境局</w:t>
      </w:r>
    </w:p>
    <w:p w:rsidR="000C776E" w:rsidRDefault="000C776E" w:rsidP="000C776E">
      <w:pPr>
        <w:pStyle w:val="a3"/>
        <w:ind w:firstLine="480"/>
        <w:jc w:val="center"/>
        <w:rPr>
          <w:rFonts w:ascii="Arial" w:hAnsi="Arial" w:cs="Arial"/>
        </w:rPr>
      </w:pPr>
      <w:r>
        <w:rPr>
          <w:rFonts w:ascii="Arial" w:hAnsi="Arial" w:cs="Arial"/>
        </w:rPr>
        <w:t>关于政协重庆市巴南区十五届一次会议提案第</w:t>
      </w:r>
      <w:r>
        <w:rPr>
          <w:rFonts w:ascii="Arial" w:hAnsi="Arial" w:cs="Arial"/>
        </w:rPr>
        <w:t>246</w:t>
      </w:r>
      <w:r>
        <w:rPr>
          <w:rFonts w:ascii="Arial" w:hAnsi="Arial" w:cs="Arial"/>
        </w:rPr>
        <w:t>号的函</w:t>
      </w:r>
    </w:p>
    <w:p w:rsidR="000C776E" w:rsidRDefault="000C776E" w:rsidP="000C776E">
      <w:pPr>
        <w:pStyle w:val="a3"/>
        <w:ind w:firstLine="480"/>
        <w:rPr>
          <w:rFonts w:ascii="Arial" w:hAnsi="Arial" w:cs="Arial"/>
        </w:rPr>
      </w:pPr>
      <w:r>
        <w:rPr>
          <w:rFonts w:ascii="Arial" w:hAnsi="Arial" w:cs="Arial"/>
        </w:rPr>
        <w:t> </w:t>
      </w:r>
    </w:p>
    <w:p w:rsidR="000C776E" w:rsidRDefault="000C776E" w:rsidP="000C776E">
      <w:pPr>
        <w:pStyle w:val="a3"/>
        <w:ind w:firstLine="480"/>
        <w:rPr>
          <w:rFonts w:ascii="Arial" w:hAnsi="Arial" w:cs="Arial"/>
        </w:rPr>
      </w:pPr>
      <w:r>
        <w:rPr>
          <w:rFonts w:ascii="Arial" w:hAnsi="Arial" w:cs="Arial"/>
        </w:rPr>
        <w:t>区规划和自然资源局：</w:t>
      </w:r>
    </w:p>
    <w:p w:rsidR="000C776E" w:rsidRDefault="000C776E" w:rsidP="000C776E">
      <w:pPr>
        <w:pStyle w:val="a3"/>
        <w:ind w:firstLine="480"/>
        <w:rPr>
          <w:rFonts w:ascii="Arial" w:hAnsi="Arial" w:cs="Arial"/>
        </w:rPr>
      </w:pPr>
      <w:r>
        <w:rPr>
          <w:rFonts w:ascii="Arial" w:hAnsi="Arial" w:cs="Arial"/>
        </w:rPr>
        <w:t>现将政协重庆市巴南区十五届一次会议《关于促进我区非煤矿山开发良性发展的建议》（第</w:t>
      </w:r>
      <w:r>
        <w:rPr>
          <w:rFonts w:ascii="Arial" w:hAnsi="Arial" w:cs="Arial"/>
        </w:rPr>
        <w:t>246</w:t>
      </w:r>
      <w:r>
        <w:rPr>
          <w:rFonts w:ascii="Arial" w:hAnsi="Arial" w:cs="Arial"/>
        </w:rPr>
        <w:t>号）提案有关情况函告贵单位，供答复时参考。</w:t>
      </w:r>
    </w:p>
    <w:p w:rsidR="000C776E" w:rsidRDefault="000C776E" w:rsidP="000C776E">
      <w:pPr>
        <w:pStyle w:val="a3"/>
        <w:ind w:firstLine="480"/>
        <w:rPr>
          <w:rFonts w:ascii="Arial" w:hAnsi="Arial" w:cs="Arial"/>
        </w:rPr>
      </w:pPr>
      <w:r>
        <w:rPr>
          <w:rFonts w:ascii="Arial" w:hAnsi="Arial" w:cs="Arial"/>
        </w:rPr>
        <w:t>一、基本情况</w:t>
      </w:r>
    </w:p>
    <w:p w:rsidR="000C776E" w:rsidRDefault="000C776E" w:rsidP="000C776E">
      <w:pPr>
        <w:pStyle w:val="a3"/>
        <w:ind w:firstLine="480"/>
        <w:rPr>
          <w:rFonts w:ascii="Arial" w:hAnsi="Arial" w:cs="Arial"/>
        </w:rPr>
      </w:pPr>
      <w:r>
        <w:rPr>
          <w:rFonts w:ascii="Arial" w:hAnsi="Arial" w:cs="Arial"/>
        </w:rPr>
        <w:t>2020</w:t>
      </w:r>
      <w:r>
        <w:rPr>
          <w:rFonts w:ascii="Arial" w:hAnsi="Arial" w:cs="Arial"/>
        </w:rPr>
        <w:t>年以来，区生态环境局加强对姜家镇采石矿山企业日常监管，局主要领导、分管领导多次带队赴现场检查指导，督促矿山开采作业时采取必要降尘措施，并对裸露边坡进行覆盖控尘，矿石在厂区内实行密闭加工破碎，喷雾设施全部安装启用。同时内部道路和运输车辆、出厂路段严格进行冲洗，最大可能降低扬尘的影响。</w:t>
      </w:r>
    </w:p>
    <w:p w:rsidR="000C776E" w:rsidRDefault="000C776E" w:rsidP="000C776E">
      <w:pPr>
        <w:pStyle w:val="a3"/>
        <w:ind w:firstLine="480"/>
        <w:rPr>
          <w:rFonts w:ascii="Arial" w:hAnsi="Arial" w:cs="Arial"/>
        </w:rPr>
      </w:pPr>
      <w:r>
        <w:rPr>
          <w:rFonts w:ascii="Arial" w:hAnsi="Arial" w:cs="Arial"/>
        </w:rPr>
        <w:t>2020</w:t>
      </w:r>
      <w:r>
        <w:rPr>
          <w:rFonts w:ascii="Arial" w:hAnsi="Arial" w:cs="Arial"/>
        </w:rPr>
        <w:t>年以来，区生态环境局开展现场检查</w:t>
      </w:r>
      <w:r>
        <w:rPr>
          <w:rFonts w:ascii="Arial" w:hAnsi="Arial" w:cs="Arial"/>
        </w:rPr>
        <w:t>30</w:t>
      </w:r>
      <w:r>
        <w:rPr>
          <w:rFonts w:ascii="Arial" w:hAnsi="Arial" w:cs="Arial"/>
        </w:rPr>
        <w:t>余次，约谈企业</w:t>
      </w:r>
      <w:r>
        <w:rPr>
          <w:rFonts w:ascii="Arial" w:hAnsi="Arial" w:cs="Arial"/>
        </w:rPr>
        <w:t>9</w:t>
      </w:r>
      <w:r>
        <w:rPr>
          <w:rFonts w:ascii="Arial" w:hAnsi="Arial" w:cs="Arial"/>
        </w:rPr>
        <w:t>家次，对发现问题均已督促企业整改。对姜家镇部分采石矿山企业厂界噪声及废气开展执法监测，监测报告显示未出现超标情况。对五布河断面开展水质监测，监测报告显示各项指标未出现超标情况。我局对存在扬尘防治措施不到位环境违法行为且未能及时整改到位的重庆市巴南区朋安建材有限公司予以处罚（巴环罚字〔</w:t>
      </w:r>
      <w:r>
        <w:rPr>
          <w:rFonts w:ascii="Arial" w:hAnsi="Arial" w:cs="Arial"/>
        </w:rPr>
        <w:t>2020</w:t>
      </w:r>
      <w:r>
        <w:rPr>
          <w:rFonts w:ascii="Arial" w:hAnsi="Arial" w:cs="Arial"/>
        </w:rPr>
        <w:t>〕</w:t>
      </w:r>
      <w:r>
        <w:rPr>
          <w:rFonts w:ascii="Arial" w:hAnsi="Arial" w:cs="Arial"/>
        </w:rPr>
        <w:t>103</w:t>
      </w:r>
      <w:r>
        <w:rPr>
          <w:rFonts w:ascii="Arial" w:hAnsi="Arial" w:cs="Arial"/>
        </w:rPr>
        <w:t>号）。</w:t>
      </w:r>
    </w:p>
    <w:p w:rsidR="000C776E" w:rsidRDefault="000C776E" w:rsidP="000C776E">
      <w:pPr>
        <w:pStyle w:val="a3"/>
        <w:ind w:firstLine="480"/>
        <w:rPr>
          <w:rFonts w:ascii="Arial" w:hAnsi="Arial" w:cs="Arial"/>
        </w:rPr>
      </w:pPr>
      <w:r>
        <w:rPr>
          <w:rFonts w:ascii="Arial" w:hAnsi="Arial" w:cs="Arial"/>
        </w:rPr>
        <w:t>二、下一步工作打算</w:t>
      </w:r>
    </w:p>
    <w:p w:rsidR="000C776E" w:rsidRDefault="000C776E" w:rsidP="000C776E">
      <w:pPr>
        <w:pStyle w:val="a3"/>
        <w:ind w:firstLine="480"/>
        <w:rPr>
          <w:rFonts w:ascii="Arial" w:hAnsi="Arial" w:cs="Arial"/>
        </w:rPr>
      </w:pPr>
      <w:r>
        <w:rPr>
          <w:rFonts w:ascii="Arial" w:hAnsi="Arial" w:cs="Arial"/>
        </w:rPr>
        <w:t>持续加强日常监管，对防治扬尘措施不到位环境违法行为的矿山企业依法进行查处。</w:t>
      </w:r>
    </w:p>
    <w:p w:rsidR="000C776E" w:rsidRDefault="000C776E" w:rsidP="000C776E">
      <w:pPr>
        <w:pStyle w:val="a3"/>
        <w:ind w:firstLine="480"/>
        <w:rPr>
          <w:rFonts w:ascii="Arial" w:hAnsi="Arial" w:cs="Arial"/>
        </w:rPr>
      </w:pPr>
      <w:r>
        <w:rPr>
          <w:rFonts w:ascii="Arial" w:hAnsi="Arial" w:cs="Arial"/>
        </w:rPr>
        <w:t> </w:t>
      </w:r>
    </w:p>
    <w:p w:rsidR="000C776E" w:rsidRDefault="000C776E" w:rsidP="000C776E">
      <w:pPr>
        <w:pStyle w:val="a3"/>
        <w:ind w:firstLine="480"/>
        <w:jc w:val="right"/>
        <w:rPr>
          <w:rFonts w:ascii="Arial" w:hAnsi="Arial" w:cs="Arial"/>
        </w:rPr>
      </w:pPr>
      <w:r>
        <w:rPr>
          <w:rFonts w:ascii="Arial" w:hAnsi="Arial" w:cs="Arial"/>
        </w:rPr>
        <w:lastRenderedPageBreak/>
        <w:t>重庆市巴南区生态环境局</w:t>
      </w:r>
    </w:p>
    <w:p w:rsidR="000C776E" w:rsidRDefault="000C776E" w:rsidP="000C776E">
      <w:pPr>
        <w:pStyle w:val="a3"/>
        <w:ind w:firstLine="480"/>
        <w:jc w:val="right"/>
        <w:rPr>
          <w:rFonts w:ascii="Arial" w:hAnsi="Arial" w:cs="Arial"/>
        </w:rPr>
      </w:pPr>
      <w:r>
        <w:rPr>
          <w:rFonts w:ascii="Arial" w:hAnsi="Arial" w:cs="Arial"/>
        </w:rPr>
        <w:t>2022</w:t>
      </w:r>
      <w:r>
        <w:rPr>
          <w:rFonts w:ascii="Arial" w:hAnsi="Arial" w:cs="Arial"/>
        </w:rPr>
        <w:t>年</w:t>
      </w:r>
      <w:r>
        <w:rPr>
          <w:rFonts w:ascii="Arial" w:hAnsi="Arial" w:cs="Arial"/>
        </w:rPr>
        <w:t>6</w:t>
      </w:r>
      <w:r>
        <w:rPr>
          <w:rFonts w:ascii="Arial" w:hAnsi="Arial" w:cs="Arial"/>
        </w:rPr>
        <w:t>月</w:t>
      </w:r>
      <w:r>
        <w:rPr>
          <w:rFonts w:ascii="Arial" w:hAnsi="Arial" w:cs="Arial"/>
        </w:rPr>
        <w:t>1</w:t>
      </w:r>
      <w:r>
        <w:rPr>
          <w:rFonts w:ascii="Arial" w:hAnsi="Arial" w:cs="Arial"/>
        </w:rPr>
        <w:t>日</w:t>
      </w:r>
    </w:p>
    <w:p w:rsidR="000C776E" w:rsidRDefault="000C776E" w:rsidP="000C776E">
      <w:pPr>
        <w:pStyle w:val="a3"/>
        <w:rPr>
          <w:rFonts w:ascii="Arial" w:hAnsi="Arial" w:cs="Arial"/>
        </w:rPr>
      </w:pPr>
      <w:r>
        <w:rPr>
          <w:rFonts w:ascii="Arial" w:hAnsi="Arial" w:cs="Arial"/>
        </w:rPr>
        <w:t> </w:t>
      </w:r>
    </w:p>
    <w:p w:rsidR="000C776E" w:rsidRPr="000C776E" w:rsidRDefault="000C776E" w:rsidP="000C776E">
      <w:pPr>
        <w:jc w:val="center"/>
      </w:pPr>
    </w:p>
    <w:sectPr w:rsidR="000C776E" w:rsidRPr="000C776E" w:rsidSect="000577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7CC6"/>
    <w:rsid w:val="000577E0"/>
    <w:rsid w:val="000C776E"/>
    <w:rsid w:val="00121022"/>
    <w:rsid w:val="00641970"/>
    <w:rsid w:val="008435C4"/>
    <w:rsid w:val="008C7C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77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7CC6"/>
    <w:pPr>
      <w:widowControl/>
      <w:spacing w:before="100" w:beforeAutospacing="1" w:after="100" w:afterAutospacing="1" w:line="360" w:lineRule="atLeast"/>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05835383">
      <w:bodyDiv w:val="1"/>
      <w:marLeft w:val="0"/>
      <w:marRight w:val="0"/>
      <w:marTop w:val="0"/>
      <w:marBottom w:val="0"/>
      <w:divBdr>
        <w:top w:val="none" w:sz="0" w:space="0" w:color="auto"/>
        <w:left w:val="none" w:sz="0" w:space="0" w:color="auto"/>
        <w:bottom w:val="none" w:sz="0" w:space="0" w:color="auto"/>
        <w:right w:val="none" w:sz="0" w:space="0" w:color="auto"/>
      </w:divBdr>
    </w:div>
    <w:div w:id="1129663712">
      <w:bodyDiv w:val="1"/>
      <w:marLeft w:val="0"/>
      <w:marRight w:val="0"/>
      <w:marTop w:val="0"/>
      <w:marBottom w:val="0"/>
      <w:divBdr>
        <w:top w:val="none" w:sz="0" w:space="0" w:color="auto"/>
        <w:left w:val="none" w:sz="0" w:space="0" w:color="auto"/>
        <w:bottom w:val="none" w:sz="0" w:space="0" w:color="auto"/>
        <w:right w:val="none" w:sz="0" w:space="0" w:color="auto"/>
      </w:divBdr>
    </w:div>
    <w:div w:id="143196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499</Characters>
  <Application>Microsoft Office Word</Application>
  <DocSecurity>0</DocSecurity>
  <Lines>4</Lines>
  <Paragraphs>1</Paragraphs>
  <ScaleCrop>false</ScaleCrop>
  <Company>Hewlett-Packard Company</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hp2018</dc:creator>
  <cp:lastModifiedBy>hp2018</cp:lastModifiedBy>
  <cp:revision>2</cp:revision>
  <dcterms:created xsi:type="dcterms:W3CDTF">2023-03-21T02:48:00Z</dcterms:created>
  <dcterms:modified xsi:type="dcterms:W3CDTF">2023-03-21T02:48:00Z</dcterms:modified>
</cp:coreProperties>
</file>