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_GBK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方正黑体_GBK" w:eastAsia="方正黑体_GBK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2844"/>
        </w:tabs>
        <w:spacing w:line="560" w:lineRule="exact"/>
        <w:rPr>
          <w:rFonts w:hint="eastAsia" w:eastAsia="方正黑体_GBK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jc w:val="center"/>
        <w:rPr>
          <w:rFonts w:hint="eastAsia" w:ascii="方正仿宋_GBK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hint="eastAsia" w:ascii="方正仿宋_GBK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Fonts w:hint="eastAsia" w:ascii="方正仿宋_GBK"/>
          <w:snapToGrid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 w:val="0"/>
        <w:spacing w:line="579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 w:val="0"/>
        <w:spacing w:line="579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巴南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森防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37239649"/>
      <w:bookmarkEnd w:id="0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重庆市巴南区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:lang w:val="en-US" w:eastAsia="zh-CN"/>
          <w14:textFill>
            <w14:solidFill>
              <w14:schemeClr w14:val="tx1"/>
            </w14:solidFill>
          </w14:textFill>
        </w:rPr>
        <w:t>桥口坝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14:textFill>
            <w14:solidFill>
              <w14:schemeClr w14:val="tx1"/>
            </w14:solidFill>
          </w14:textFill>
        </w:rPr>
        <w:t>森林公园森林火灾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:lang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14:textFill>
            <w14:solidFill>
              <w14:schemeClr w14:val="tx1"/>
            </w14:solidFill>
          </w14:textFill>
        </w:rPr>
        <w:t>专项预案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eastAsia" w:ascii="仿宋_GB2312" w:eastAsia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各镇人民政府、街道办事处，区森防指各成员单位，</w:t>
      </w:r>
      <w:r>
        <w:rPr>
          <w:rFonts w:hint="eastAsia" w:ascii="方正仿宋_GBK" w:hAnsi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区级有关部门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KTJ+ZLXC6u-1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KTJ+ZLXC6u-1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现将《</w:t>
      </w:r>
      <w:r>
        <w:rPr>
          <w:rFonts w:hint="eastAsia" w:ascii="方正仿宋_GBK" w:hAnsi="KTJ+ZLXC6u-1" w:eastAsia="方正仿宋_GBK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桥口坝</w:t>
      </w:r>
      <w:r>
        <w:rPr>
          <w:rFonts w:hint="eastAsia" w:ascii="方正仿宋_GBK" w:hAnsi="KTJ+ZLXC6u-1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方正仿宋_GBK" w:hAnsi="KTJ+ZLXC6u-1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方正仿宋_GBK" w:hAnsi="KTJ+ZLXC6u-1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森林公园森林火灾</w:t>
      </w:r>
      <w:r>
        <w:rPr>
          <w:rFonts w:hint="eastAsia" w:ascii="方正仿宋_GBK" w:hAnsi="KTJ+ZLXC6u-1" w:eastAsia="方正仿宋_GBK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方正仿宋_GBK" w:hAnsi="KTJ+ZLXC6u-1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专项预案》印发给你们，请遵照执行。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280" w:leftChars="0" w:right="0" w:rightChars="0" w:hanging="1280" w:hangingChars="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6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6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重庆市巴南区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森林草原防灭火指挥部</w:t>
      </w:r>
      <w:r>
        <w:rPr>
          <w:rFonts w:hint="eastAsia" w:ascii="方正仿宋_GBK" w:hAnsi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:lang w:val="en-US" w:eastAsia="zh-CN"/>
          <w14:textFill>
            <w14:solidFill>
              <w14:schemeClr w14:val="tx1"/>
            </w14:solidFill>
          </w14:textFill>
        </w:rPr>
        <w:t>桥口坝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14:textFill>
            <w14:solidFill>
              <w14:schemeClr w14:val="tx1"/>
            </w14:solidFill>
          </w14:textFill>
        </w:rPr>
        <w:t>森林公园森林火灾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:lang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Times New Roman" w:hAnsi="Times New Roman" w:eastAsia="方正小标宋_GBK"/>
          <w:color w:val="000000" w:themeColor="text1"/>
          <w:kern w:val="0"/>
          <w:sz w:val="44"/>
          <w:szCs w:val="20"/>
          <w14:textFill>
            <w14:solidFill>
              <w14:schemeClr w14:val="tx1"/>
            </w14:solidFill>
          </w14:textFill>
        </w:rPr>
        <w:t>专项预案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为有效应对极端情况下关键林区重点山系的森林火灾处置工作，切实保障人民群众生命财产和森林资源安全，结合我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高火险区重点林区任务实际，依据《</w:t>
      </w:r>
      <w:r>
        <w:rPr>
          <w:rFonts w:hint="eastAsia" w:ascii="Times New Roman" w:hAnsi="Times New Roman" w:cs="仿宋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巴南区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森林火灾应急预案》，制定本预案。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判断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桥口坝森林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公园总面积为7690hm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，公园内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林区自然条件优越，树木种类繁多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是城市中的森林公园，是重庆市主城区的绿色屏障、天然氧吧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2002年12月，该森林公园经国家林业局批准为国家森林公园。公园核心景区桥口坝景区距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重庆市中心区域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40km、面积约3720hm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重点景区圣灯山景区距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重庆市中心区域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70km、面积约3100hm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云篆山景区距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重庆市中心区域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30km、面积约300hm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，安澜景区距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重庆市中心区域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42km，面积约570hm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从地理位置上看，桥口坝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森林公园位于重庆市主城区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巴南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区境内，地理坐标为东经106°27′30″~106°31′04″，北纬29°10′02″~29°20′17″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，跨越巴南区龙洲湾街道、鱼洞街道、莲花街道、一品街道、安澜镇、圣灯山镇等镇（街道），公园区域南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与綦江区相连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，西部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江津区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；从地形地貌上看，桥口坝国家级森林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公园地处川东平行岭谷南缘，呈现典型的岭槽相间低山—丘陵地貌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；从气候条件上看，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公园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属亚热带湿润气候，四季分明，春早秋迟，夏热冬暖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由于公园内森林茂密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森林覆盖率约85%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，且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海拔高差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一旦发生森林火灾，造成的环境影响和政治影响不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可估量。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27" w:firstLineChars="196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综合气候、物候、林情和社情等因素分析，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桥口坝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森林公园森林火灾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风险隐患主要有以下几个方面：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一是受气象条件影响，区域性火险等级较高。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近年来我区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高温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连晴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、干旱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少雨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等极端天气事件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逐渐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增多，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不利的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自然条件给森林火灾防控工作带来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影响。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二是受物候条件影响，潜在风险隐患突出。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由于天然林保护工程的实施和农村燃料结构的改变，林内植被恢复迅速，可燃物载量快速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积累和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增加，发生森林火灾的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风险逐年递增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三是受人为因素影响，火源管控压力增大。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桥口坝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森林公园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内的桥口坝、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云篆山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圣灯山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等景区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是重庆主城区最佳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休闲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避暑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胜地，林城交错互融，进山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入林的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人车流量大，人为活动频繁，火险隐患多。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四是受基础设施建设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相对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滞后影响，防灭火能力不足。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目前，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预警监测系统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视频监控和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瞭望塔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少，火情早发现难，属地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扑火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力量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充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足，防灭火装备较落后。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二、应对原则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楷体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（一）属地为主，</w:t>
      </w:r>
      <w:r>
        <w:rPr>
          <w:rFonts w:hint="eastAsia" w:ascii="Times New Roman" w:hAnsi="Times New Roman" w:eastAsia="方正楷体_GBK" w:cs="楷体"/>
          <w:bCs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统一指挥</w:t>
      </w:r>
      <w:r>
        <w:rPr>
          <w:rFonts w:hint="eastAsia" w:ascii="Times New Roman" w:hAnsi="Times New Roman" w:eastAsia="方正楷体_GBK" w:cs="楷体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方正仿宋_GBK"/>
          <w:bCs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发生森林火灾后，</w:t>
      </w:r>
      <w:r>
        <w:rPr>
          <w:rFonts w:hint="eastAsia" w:ascii="Times New Roman" w:hAnsi="Times New Roman" w:cs="仿宋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属地镇（街道）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、国有林场、林区经营主体及相关单位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应及时组织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早期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火情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处置，</w:t>
      </w:r>
      <w:r>
        <w:rPr>
          <w:rFonts w:hint="eastAsia" w:ascii="Times New Roman" w:hAnsi="Times New Roman" w:cs="仿宋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并及时报告区林业局、区森防指办公室，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森防指根据森林火灾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应急预案规定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，及时启动应急响应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，统一指挥，</w:t>
      </w:r>
      <w:r>
        <w:rPr>
          <w:rFonts w:hint="eastAsia" w:ascii="Times New Roman" w:hAnsi="Times New Roman" w:cs="仿宋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调度救援力量，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抢险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救援。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楷体"/>
          <w:bCs/>
          <w:color w:val="000000" w:themeColor="text1"/>
          <w:szCs w:val="20"/>
          <w14:textFill>
            <w14:solidFill>
              <w14:schemeClr w14:val="tx1"/>
            </w14:solidFill>
          </w14:textFill>
        </w:rPr>
        <w:t>（二）预防为主，常备不懈。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涉及</w:t>
      </w:r>
      <w:r>
        <w:rPr>
          <w:rFonts w:hint="eastAsia" w:ascii="Times New Roman" w:hAnsi="Times New Roman" w:cs="仿宋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、国有林场、林区经营主体及相关单位要严格落实森林防灭火工作责任制，加强防灭火物资储备，切实做好森林火灾</w:t>
      </w:r>
      <w:r>
        <w:rPr>
          <w:rFonts w:hint="eastAsia" w:ascii="Times New Roman" w:hAnsi="Times New Roman" w:cs="仿宋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各项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应急救援准备。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楷体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（三）实案实备，快速反应。</w:t>
      </w:r>
      <w:r>
        <w:rPr>
          <w:rFonts w:hint="eastAsia" w:ascii="Times New Roman" w:hAnsi="Times New Roman" w:eastAsia="方正仿宋_GBK" w:cs="楷体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涉及</w:t>
      </w:r>
      <w:r>
        <w:rPr>
          <w:rFonts w:hint="eastAsia" w:ascii="Times New Roman" w:hAnsi="Times New Roman" w:cs="楷体"/>
          <w:bCs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Times New Roman" w:hAnsi="Times New Roman" w:eastAsia="方正仿宋_GBK" w:cs="楷体"/>
          <w:bCs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和国有林场要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结合实际，制定专项预案；防火期，加强火险形势研判，相应落实响应措施，并组织相关扑火力量进入战备状态，遇有火情快速反应、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高效处置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以人为本，科学扑救。</w:t>
      </w:r>
      <w:r>
        <w:rPr>
          <w:rFonts w:hint="eastAsia" w:ascii="Times New Roman" w:hAns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在处置森林火灾时，要把安全扑救作为基本原则贯穿始终，把生命安全放在首位，科学指挥、</w:t>
      </w:r>
      <w:r>
        <w:rPr>
          <w:rFonts w:hint="eastAsia" w:ascii="Times New Roman" w:hAnsi="Times New Roman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Times New Roman" w:hAns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扑救、</w:t>
      </w:r>
      <w:r>
        <w:rPr>
          <w:rFonts w:hint="eastAsia" w:ascii="Times New Roman" w:hAnsi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全力</w:t>
      </w:r>
      <w:r>
        <w:rPr>
          <w:rFonts w:hint="eastAsia" w:ascii="Times New Roman" w:hAnsi="Times New Roman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Times New Roman" w:hAnsi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扑救人员和人民群众生命财产安全</w:t>
      </w:r>
      <w:r>
        <w:rPr>
          <w:rFonts w:hint="eastAsia" w:ascii="Times New Roman" w:hAnsi="Times New Roman" w:eastAsia="方正仿宋_GBK" w:cs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三、主要任务及区分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（一）主要任务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1.组织灭火行动。科学运用各种手段扑打明火、开挖（设置）防火隔离带、清理火线、看守火场，严防次生灾害发生。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2.解救疏散人员。组织解救、转移、疏散受威胁群众并及时妥善安置和开展必要的医疗救治。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3.保护重要目标。保护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电力、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民生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设施和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重大危险源安全。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4.转移重要物资。组织抢救、运送、转移重要物资。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5.维护社会稳定。加强火灾发生区域及周边社会治安和公共安全工作，严密防范各类违法犯罪行为，加强重点目标守卫和治安巡逻，维护火灾发生区域及周边社会秩序稳定。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（二）任务区分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区级专业</w:t>
      </w: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半专业</w:t>
      </w: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仿宋"/>
          <w:b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包括综合应急、国有林场森林灭火</w:t>
      </w: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Times New Roman" w:hAnsi="Times New Roman" w:cs="仿宋"/>
          <w:b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主要担负打火头、攻险段等任务</w:t>
      </w:r>
      <w:r>
        <w:rPr>
          <w:rFonts w:hint="eastAsia" w:ascii="Times New Roman" w:hAnsi="Times New Roman" w:cs="仿宋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cs="仿宋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半专业队伍密切配合、协同作战</w:t>
      </w: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仿宋"/>
          <w:b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、林场</w:t>
      </w: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半专业</w:t>
      </w: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扑火队伍。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主要配合区级专业队伍扑打明火、清理看守和开设隔离带，根据前线指挥部统一部署可担负次要方向攻坚任务</w:t>
      </w: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"/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其他力量。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消防救援队伍、解放军、武警、民兵和地方群众等力量，主要担负清理看守、开设隔离带、运送水源和其他物资、后勤保障等任务。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四、力量编成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扑救森林火灾以专业、半专业森林消防队伍等受过专业培训的扑火力量为主，消防救援队伍、解放军、武警部队、民兵应急力量等支援力量为辅，根据森林火灾应对需要，应首先调动属地扑火力量，临近扑火力量作为增援力量视情投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（一）属地力量</w:t>
      </w: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6" w:firstLineChars="19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1.区级扑火队伍（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210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人）。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巴南区综合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应急救援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队33人、区国有林场森林灭火队20人、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巴南支队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人、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区消防支队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、区民兵应急分队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6" w:firstLineChars="19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属地镇（街道）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扑火队伍（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人）。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属地镇（街道）组织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扑火队伍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（村、社区队伍），桥口坝林场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10人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6" w:firstLineChars="19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公园区域其余镇（街道）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扑火队伍（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160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，南泉林场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10人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相邻镇（街道）综合应急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（二）增援力量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160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Cs w:val="20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  <w:t>，飞机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  <w:t>2架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Cs w:val="20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1.市级扑火队伍（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人）。市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救援总队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、市航空应急救援总队（飞机</w:t>
      </w: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2架</w:t>
      </w:r>
      <w:r>
        <w:rPr>
          <w:rFonts w:hint="eastAsia" w:ascii="方正仿宋_GBK" w:hAnsi="方正仿宋_GBK" w:eastAsia="方正仿宋_GBK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36" w:firstLineChars="199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相邻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扑火队伍（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人）。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重庆市专业应急救援队綦江支队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重庆市专业应急救援队江津支队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相关力量调动按照《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巴南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森林火灾应急预案》明确的程序和审批权限执行。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需要解放军、武警部队参与扑火任务时，按国家和军队有关规定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组织指挥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（一）镇（街道）先期处置。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火情发生后，</w:t>
      </w:r>
      <w:r>
        <w:rPr>
          <w:rFonts w:hint="eastAsia" w:ascii="Times New Roman" w:hAnsi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、国有林场、林区经营主体及相关单位应立即采取积极措施组织早期处置，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当地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林业部门应加强对早期火情处置的指导，力争做到“打早、打小、打了”。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区级组织指挥。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预判可能发生一般、较大森林火灾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巴南区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森林火灾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应急预案》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需要启动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Ⅱ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级以上响应时，区森防指在森林火灾现场成立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前线指挥部，负责指挥现场救援工作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火场前线指挥部设置如下：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总指挥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森防指指挥长或常务副指挥长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副总指挥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森防指副指挥长、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涉事镇政府（街道办事处）主要领导、区域联动中心指挥长。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调度长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森防指办公室主任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新闻发言人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负责现场处置的区森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防指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副指挥长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火场前线指挥部下设综合协调组、抢险救援组、医疗救治组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火灾监测组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通信保障组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治安交通组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专家支持组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灾情评估组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后勤保障组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宣传报道组等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10个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工作组。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各工作组组成及职责任务分工：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综合协调组：由区应急局牵头，区公安分局、区林业局，属地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及有关部门和单位参加。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主要职责：传达贯彻区委、区政府指示；密切跟踪汇总森林火情和扑救进展；及时向区委、区政府、市森林草原防灭火指挥部报告，并通报成员单位；综合协调内部日常事务，督办重要工作。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抢险救援组：由区应急局牵头，区林业局、武警重庆市总队执勤第一支队、区气象局、区消防救援支队、区人武部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、区城管局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，属地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及有关部门和单位参加。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主要职责：指导火灾发生属地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制定现场抢险救援方案和组织实施工作；协调调派解放军、武警部队、消防救援队伍和专业、半专业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队伍以及民兵应急分队等跨区域增援火灾扑救工作；调派航空消防飞机等扑火装备及物资支援；组织实施人工影响天气作业；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协调供水车辆；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协调现场应急处置有关工作。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医疗救治组：由区卫生健康委牵头，区公安分局，属地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及有关部门和单位参加。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主要职责：组织指导伤员救治和医疗卫生保障；统筹协调医疗救护队伍和医疗器械、药品支援灾区；组织指导灾区转运救治伤员、做好伤亡统计；指导灾区、安置点防范和控制各种传染病等疫情暴发流行。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火灾监测组：由区林业局牵头，区应急局、区气象局，属地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及有关部门和单位参加。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主要职责：组织火灾风险监测，指导次生衍生灾害防范；调度相关技术力量和设备，监视灾情发展；指导灾害防御和灾害隐患的监测预警。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通信保障组：由区大数据发展局牵头，区经济信息委、区应急局、区林业局，属地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及有关部门和单位参加。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主要职责：保障指挥机构应急通信需要；建立灾害现场指挥机构、应急救援队伍与区应急指挥中心以及其他指挥机构之间的通信联络；指导修复受损通信设施，恢复灾区通信。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治安交通组：由区公安分局牵头，区人武部、区交通局、区应急局、武警重庆市总队执勤第一支队，属地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及有关部门和单位参加。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做好森林火灾有关违法犯罪案件查处工作；维护社会治安和道路交通秩序，预防和处置群体事件，维护社会稳定；指导加强现场管控和治安管理工作，做好指挥部在灾区时的安全保卫工作；统筹协调做好应急救援力量、救灾物资、救援装备以及基本生活物资等交通保障工作；指导灾区道路抢通抢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专家支持组：由专家组成员组成。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主要职责：组织现场灾情会商研判，提供技术支持；指导现场监测预警和隐患排查工作；参与制定抢险救援方案。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灾情评估组：由区林业局牵头，区应急局，属地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及有关部门和单位参加。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主要职责：开展灾害损失评估和灾时跟踪评估，为抢险救灾决策提供信息支持；参与制定救援救灾方案。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后勤保障组：由属地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牵头，区发展改革委、区民政局、区财政局、区商务委、区应急局、国网重庆市电力公司市南供电分公司，属地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及有关部门和单位参加。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制定受灾群众救助工作方案；下拨区级救灾款物并指导发放；统筹灾区生活必需品市场供应，指导灾区油、电、气等重要基础设施抢修；指导做好受灾群众紧急转移安置、过渡期救助和因灾遇难人员家属抚慰等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宣传报道组：由区委宣传部牵头，区委网信办、区应急局、区林业局，属地区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及有关部门和单位参加。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主要职责：统筹新闻宣传报道工作；指导做好现场发布会和新闻媒体服务管理；组织开展舆情监测研判，加强舆情管控，指导做好科普宣传。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市级组织指挥。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发生重大以上森林火灾或市森防指启动市级Ⅱ级以上响应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时，市森防指</w:t>
      </w:r>
      <w:r>
        <w:rPr>
          <w:rFonts w:hint="eastAsia" w:ascii="Times New Roman" w:hAnsi="Times New Roman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派员到场，</w:t>
      </w:r>
      <w:r>
        <w:rPr>
          <w:rFonts w:hint="eastAsia" w:ascii="Times New Roman" w:hAnsi="Times New Roman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统一领导、组织指挥现场救援工作。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参加前方扑火的单位和个人必须服从火场前线指挥部的统一指挥、统一协调、统一调度。部队行动按照军队指挥关系和指挥权限组织实施。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、相关保障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（一）输送保障。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增援扑火力量及携行装备的运输以公路输送方式为主。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辖区内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输送扑火力量由增援队伍所在地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镇政府（街道办事处）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自行组织实施，跨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调动扑火力量由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森防指负责协调输送。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（二）装备物资保障。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区应急局、</w:t>
      </w:r>
      <w:r>
        <w:rPr>
          <w:rFonts w:hint="eastAsia" w:ascii="Times New Roman" w:hAnsi="Times New Roman" w:cs="仿宋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镇（街道）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负责调拨扑火机具、灭火剂、防护装备和通信器材等装备物资，以满足任务需要。各级森防指结合地区实际及时储备所需装备物资。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（三）其它保障。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区气象局负责</w:t>
      </w:r>
      <w:r>
        <w:rPr>
          <w:rFonts w:hint="eastAsia" w:ascii="Times New Roman" w:hAnsi="Times New Roman" w:cs="仿宋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天气实时保障；区交通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局负责人员及装备运输保障；区城市管理局负责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洒水车辆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供水保障；区商务委负责后勤、油料保障等，采取属地保障和自我保障相结合的方式，区森防指牵头组织、积极协调，为灭火行动提供有力支撑。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960" w:leftChars="0" w:hanging="960" w:hanging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960" w:leftChars="200" w:hanging="320" w:hangingChars="1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w w:val="98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附件：1.</w:t>
      </w:r>
      <w:r>
        <w:rPr>
          <w:rFonts w:hint="eastAsia" w:ascii="方正仿宋_GBK" w:hAnsi="方正仿宋_GBK" w:eastAsia="方正仿宋_GBK" w:cs="方正仿宋_GBK"/>
          <w:color w:val="000000" w:themeColor="text1"/>
          <w:w w:val="98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桥口坝国家级森林公园森林火灾应急处置工作流程图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扑火力量编成表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3.扑火力量调度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4.属地扑火力量装备编成表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桥口坝国家森林公园森林火灾应急处置工作流程图</w:t>
      </w:r>
    </w:p>
    <w:p>
      <w:pPr>
        <w:rPr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tabs>
          <w:tab w:val="left" w:pos="5442"/>
        </w:tabs>
        <w:spacing w:line="580" w:lineRule="exact"/>
        <w:rPr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335915</wp:posOffset>
                </wp:positionV>
                <wp:extent cx="175260" cy="161925"/>
                <wp:effectExtent l="40005" t="12700" r="51435" b="15875"/>
                <wp:wrapNone/>
                <wp:docPr id="60" name="下箭头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1925"/>
                        </a:xfrm>
                        <a:prstGeom prst="downArrow">
                          <a:avLst>
                            <a:gd name="adj1" fmla="val 50000"/>
                            <a:gd name="adj2" fmla="val 38439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7.8pt;margin-top:26.45pt;height:12.75pt;width:13.8pt;z-index:251697152;v-text-anchor:middle;mso-width-relative:page;mso-height-relative:page;" filled="f" stroked="t" coordsize="21600,21600" o:gfxdata="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ciZ/2AAAAAkBAAAPAAAA&#10;AAAAAAEAIAAAACIAAABkcnMvZG93bnJldi54bWxQSwECFAAUAAAACACHTuJAxNi8cRUCAAAdBAAA&#10;DgAAAAAAAAABACAAAAAnAQAAZHJzL2Uyb0RvYy54bWxQSwUGAAAAAAYABgBZAQAArgUAAAAA&#10;" adj="13298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napToGrid w:val="0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335915</wp:posOffset>
                </wp:positionV>
                <wp:extent cx="175260" cy="161925"/>
                <wp:effectExtent l="40005" t="12700" r="51435" b="1587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1925"/>
                        </a:xfrm>
                        <a:prstGeom prst="downArrow">
                          <a:avLst>
                            <a:gd name="adj1" fmla="val 50000"/>
                            <a:gd name="adj2" fmla="val 38439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2.8pt;margin-top:26.45pt;height:12.75pt;width:13.8pt;z-index:251698176;v-text-anchor:middle;mso-width-relative:page;mso-height-relative:page;" filled="f" stroked="t" coordsize="21600,21600" o:gfxdata="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4pDCY2AAAAAkBAAAPAAAA&#10;AAAAAAEAIAAAACIAAABkcnMvZG93bnJldi54bWxQSwECFAAUAAAACACHTuJAkEScOBUCAAAbBAAA&#10;DgAAAAAAAAABACAAAAAnAQAAZHJzL2Uyb0RvYy54bWxQSwUGAAAAAAYABgBZAQAArgUAAAAA&#10;" adj="13298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napToGrid w:val="0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78105</wp:posOffset>
                </wp:positionV>
                <wp:extent cx="191770" cy="168910"/>
                <wp:effectExtent l="12700" t="30480" r="24130" b="48260"/>
                <wp:wrapNone/>
                <wp:docPr id="62" name="右箭头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8910"/>
                        </a:xfrm>
                        <a:prstGeom prst="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7.6pt;margin-top:6.15pt;height:13.3pt;width:15.1pt;z-index:251680768;v-text-anchor:middle;mso-width-relative:page;mso-height-relative:page;" filled="f" stroked="t" coordsize="21600,21600" o:gfxdata="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tZA9fZAAAACQEAAA8AAAAA&#10;AAAAAQAgAAAAIgAAAGRycy9kb3ducmV2LnhtbFBLAQIUABQAAAAIAIdO4kAihuYgEwIAAB4EAAAO&#10;AAAAAAAAAAEAIAAAACgBAABkcnMvZTJvRG9jLnhtbFBLBQYAAAAABgAGAFkBAACtBQAAAAA=&#10;" adj="12088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napToGrid w:val="0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77470</wp:posOffset>
                </wp:positionV>
                <wp:extent cx="191770" cy="168910"/>
                <wp:effectExtent l="12700" t="30480" r="24130" b="4826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8910"/>
                        </a:xfrm>
                        <a:prstGeom prst="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0.1pt;margin-top:6.1pt;height:13.3pt;width:15.1pt;z-index:251682816;v-text-anchor:middle;mso-width-relative:page;mso-height-relative:page;" filled="f" stroked="t" coordsize="21600,21600" o:gfxdata="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CBU3ZAAAACQEAAA8AAAAAAAAA&#10;AQAgAAAAIgAAAGRycy9kb3ducmV2LnhtbFBLAQIUABQAAAAIAIdO4kCN1llMEAIAAB4EAAAOAAAA&#10;AAAAAAEAIAAAACgBAABkcnMvZTJvRG9jLnhtbFBLBQYAAAAABgAGAFkBAACqBQAAAAA=&#10;" adj="12088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napToGrid w:val="0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1270</wp:posOffset>
                </wp:positionV>
                <wp:extent cx="1205865" cy="316865"/>
                <wp:effectExtent l="13970" t="13970" r="18415" b="311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31686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火情调查核实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1pt;margin-top:0.1pt;height:24.95pt;width:94.95pt;z-index:251676672;v-text-anchor:middle;mso-width-relative:page;mso-height-relative:page;" filled="f" stroked="t" coordsize="21600,21600" o:gfxdata="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7&#10;+ha21QAAAAcBAAAPAAAAAAAAAAEAIAAAACIAAABkcnMvZG93bnJldi54bWxQSwECFAAUAAAACACH&#10;TuJAG5MJk+4BAADQAwAADgAAAAAAAAABACAAAAAkAQAAZHJzL2Uyb0RvYy54bWxQSwUGAAAAAAYA&#10;BgBZAQAAhAUAAAAA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火情调查核实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napToGrid w:val="0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3175</wp:posOffset>
                </wp:positionV>
                <wp:extent cx="2760980" cy="316865"/>
                <wp:effectExtent l="13970" t="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31686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  <w:lang w:val="en-US"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街、国有林场组织早期处置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0.25pt;height:24.95pt;width:217.4pt;z-index:251681792;v-text-anchor:middle;mso-width-relative:page;mso-height-relative:page;" filled="f" stroked="t" coordsize="21600,21600" o:gfxdata="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j+aTtYAAAAHAQAADwAAAAAAAAABACAAAAAiAAAAZHJzL2Rvd25yZXYueG1sUEsBAhQAFAAA&#10;AAgAh07iQJWQ5UTxAQAA0AMAAA4AAAAAAAAAAQAgAAAAJQEAAGRycy9lMm9Eb2MueG1sUEsFBgAA&#10;AAAGAAYAWQEAAIg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  <w:lang w:val="en-US" w:eastAsia="zh-CN"/>
                        </w:rPr>
                        <w:t>镇</w:t>
                      </w: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街、国有林场组织早期处置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napToGrid w:val="0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1270</wp:posOffset>
                </wp:positionV>
                <wp:extent cx="928370" cy="316865"/>
                <wp:effectExtent l="13970" t="0" r="29210" b="311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31686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火警接收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8pt;margin-top:0.1pt;height:24.95pt;width:73.1pt;z-index:251679744;v-text-anchor:middle;mso-width-relative:page;mso-height-relative:page;" filled="f" stroked="t" coordsize="21600,21600" o:gfxdata="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rW9W1gAAAAYBAAAPAAAAAAAAAAEAIAAAACIAAABkcnMvZG93bnJldi54bWxQSwECFAAUAAAA&#10;CACHTuJA1fEG2vABAADPAwAADgAAAAAAAAABACAAAAAlAQAAZHJzL2Uyb0RvYy54bWxQSwUGAAAA&#10;AAYABgBZAQAAhwUAAAAA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火警接收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5442"/>
        </w:tabs>
        <w:spacing w:line="580" w:lineRule="exact"/>
        <w:rPr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161925</wp:posOffset>
                </wp:positionV>
                <wp:extent cx="5000625" cy="316865"/>
                <wp:effectExtent l="13970" t="13970" r="14605" b="311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31686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镇街启动预案、组织扑救，及时上报灾情信息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5pt;margin-top:12.75pt;height:24.95pt;width:393.75pt;z-index:251677696;v-text-anchor:middle;mso-width-relative:page;mso-height-relative:page;" filled="f" stroked="t" coordsize="21600,21600" o:gfxdata="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so+pzYAAAACAEAAA8AAAAAAAAAAQAgAAAAIgAAAGRycy9kb3ducmV2LnhtbFBLAQIUABQAAAAI&#10;AIdO4kB0rJTq7QEAAM4DAAAOAAAAAAAAAAEAIAAAACcBAABkcnMvZTJvRG9jLnhtbFBLBQYAAAAA&#10;BgAGAFkBAACGBQAAAAA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镇街启动预案、组织扑救，及时上报灾情信息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442"/>
        </w:tabs>
        <w:spacing w:line="580" w:lineRule="exact"/>
        <w:rPr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304800</wp:posOffset>
                </wp:positionV>
                <wp:extent cx="5400675" cy="316865"/>
                <wp:effectExtent l="13970" t="13970" r="14605" b="311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1686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区森林草原防灭火指挥部办公室分析评估灾情达到标准、建议启动响应等级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75pt;margin-top:24pt;height:24.95pt;width:425.25pt;z-index:251664384;v-text-anchor:middle;mso-width-relative:page;mso-height-relative:page;" filled="f" stroked="t" coordsize="21600,21600" o:gfxdata="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4qfWXYAAAACAEAAA8AAAAAAAAAAQAgAAAAIgAAAGRycy9kb3ducmV2LnhtbFBLAQIUABQA&#10;AAAIAIdO4kDzNhbH8AEAANADAAAOAAAAAAAAAAEAIAAAACcBAABkcnMvZTJvRG9jLnhtbFBLBQYA&#10;AAAABgAGAFkBAACJBQAAAAA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区森林草原防灭火指挥部办公室分析评估灾情达到标准、建议启动响应等级</w:t>
                      </w:r>
                    </w:p>
                    <w:p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118745</wp:posOffset>
                </wp:positionV>
                <wp:extent cx="175260" cy="161925"/>
                <wp:effectExtent l="40005" t="12700" r="51435" b="15875"/>
                <wp:wrapNone/>
                <wp:docPr id="61" name="下箭头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1925"/>
                        </a:xfrm>
                        <a:prstGeom prst="downArrow">
                          <a:avLst>
                            <a:gd name="adj1" fmla="val 50000"/>
                            <a:gd name="adj2" fmla="val 38439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0pt;margin-top:9.35pt;height:12.75pt;width:13.8pt;z-index:251686912;v-text-anchor:middle;mso-width-relative:page;mso-height-relative:page;" filled="f" stroked="t" coordsize="21600,21600" o:gfxdata="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ugFSjWAAAACQEAAA8AAAAA&#10;AAAAAQAgAAAAIgAAAGRycy9kb3ducmV2LnhtbFBLAQIUABQAAAAIAIdO4kCo9qfEFgIAAB0EAAAO&#10;AAAAAAAAAAEAIAAAACUBAABkcnMvZTJvRG9jLnhtbFBLBQYAAAAABgAGAFkBAACtBQAAAAA=&#10;" adj="13298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5442"/>
        </w:tabs>
        <w:spacing w:line="580" w:lineRule="exact"/>
        <w:rPr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snapToGrid w:val="0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257175</wp:posOffset>
                </wp:positionV>
                <wp:extent cx="175260" cy="163195"/>
                <wp:effectExtent l="34290" t="12700" r="38100" b="33655"/>
                <wp:wrapNone/>
                <wp:docPr id="59" name="下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3195"/>
                        </a:xfrm>
                        <a:prstGeom prst="downArrow">
                          <a:avLst>
                            <a:gd name="adj1" fmla="val 50000"/>
                            <a:gd name="adj2" fmla="val 46453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7.2pt;margin-top:20.25pt;height:12.85pt;width:13.8pt;z-index:251684864;v-text-anchor:middle;mso-width-relative:page;mso-height-relative:page;" filled="f" stroked="t" coordsize="21600,21600" o:gfxdata="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nhnvrZAAAACQEAAA8A&#10;AAAAAAAAAQAgAAAAIgAAAGRycy9kb3ducmV2LnhtbFBLAQIUABQAAAAIAIdO4kD12x6bFgIAAB0E&#10;AAAOAAAAAAAAAAEAIAAAACgBAABkcnMvZTJvRG9jLnhtbFBLBQYAAAAABgAGAFkBAACwBQAAAAA=&#10;" adj="11567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napToGrid w:val="0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257175</wp:posOffset>
                </wp:positionV>
                <wp:extent cx="175260" cy="173355"/>
                <wp:effectExtent l="32385" t="12700" r="40005" b="2349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3355"/>
                        </a:xfrm>
                        <a:prstGeom prst="downArrow">
                          <a:avLst>
                            <a:gd name="adj1" fmla="val 50000"/>
                            <a:gd name="adj2" fmla="val 46462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7.5pt;margin-top:20.25pt;height:13.65pt;width:13.8pt;z-index:251687936;v-text-anchor:middle;mso-width-relative:page;mso-height-relative:page;" filled="f" stroked="t" coordsize="21600,21600" o:gfxdata="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apuCNYAAAAJAQAADwAAAAAA&#10;AAABACAAAAAiAAAAZHJzL2Rvd25yZXYueG1sUEsBAhQAFAAAAAgAh07iQDwBMqcVAgAAGwQAAA4A&#10;AAAAAAAAAQAgAAAAJQEAAGRycy9lMm9Eb2MueG1sUEsFBgAAAAAGAAYAWQEAAKwFAAAAAA==&#10;" adj="11565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napToGrid w:val="0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580" w:lineRule="exact"/>
        <w:jc w:val="center"/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229870</wp:posOffset>
                </wp:positionV>
                <wp:extent cx="1080770" cy="860425"/>
                <wp:effectExtent l="13970" t="0" r="29210" b="2095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8604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pacing w:val="-4"/>
                                <w:sz w:val="24"/>
                              </w:rPr>
                              <w:t>启动Ⅰ级响应由区政府决定</w:t>
                            </w:r>
                          </w:p>
                          <w:p/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7.5pt;margin-top:18.1pt;height:67.75pt;width:85.1pt;z-index:251668480;v-text-anchor:middle;mso-width-relative:page;mso-height-relative:page;" filled="f" stroked="t" coordsize="21600,21600" o:gfxdata="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Msl19kAAAAKAQAADwAAAAAAAAABACAAAAAiAAAAZHJzL2Rvd25yZXYueG1sUEsBAhQA&#10;FAAAAAgAh07iQMaQxwjxAQAA0AMAAA4AAAAAAAAAAQAgAAAAKAEAAGRycy9lMm9Eb2MueG1sUEsF&#10;BgAAAAAGAAYAWQEAAIs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pacing w:val="-4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pacing w:val="-4"/>
                          <w:sz w:val="24"/>
                        </w:rPr>
                        <w:t>启动Ⅰ级响应由区政府决定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200660</wp:posOffset>
                </wp:positionV>
                <wp:extent cx="1272540" cy="892810"/>
                <wp:effectExtent l="13970" t="0" r="27940" b="266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89281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启动Ⅳ级响应由区森林草原防灭火指挥部办公室主任决定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3pt;margin-top:15.8pt;height:70.3pt;width:100.2pt;z-index:251665408;v-text-anchor:middle;mso-width-relative:page;mso-height-relative:page;" filled="f" stroked="t" coordsize="21600,21600" o:gfxdata="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OJMjdkAAAAKAQAADwAAAAAAAAABACAAAAAiAAAAZHJzL2Rvd25yZXYueG1sUEsBAhQA&#10;FAAAAAgAh07iQG3toQHxAQAA0AMAAA4AAAAAAAAAAQAgAAAAKAEAAGRycy9lMm9Eb2MueG1sUEsF&#10;BgAAAAAGAAYAWQEAAIs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启动Ⅳ级响应由区森林草原防灭火指挥部办公室主任决定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233045</wp:posOffset>
                </wp:positionV>
                <wp:extent cx="1295400" cy="860425"/>
                <wp:effectExtent l="13970" t="13970" r="24130" b="2095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604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启动Ⅱ级响应由区森林草原防灭火指挥部常务副指挥长决定</w:t>
                            </w:r>
                          </w:p>
                          <w:p/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4pt;margin-top:18.35pt;height:67.75pt;width:102pt;z-index:251667456;v-text-anchor:middle;mso-width-relative:page;mso-height-relative:page;" filled="f" stroked="t" coordsize="21600,21600" o:gfxdata="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wg1R2QAAAAoBAAAPAAAAAAAAAAEAIAAAACIAAABkcnMvZG93bnJldi54bWxQSwECFAAU&#10;AAAACACHTuJAliF5OfABAADQAwAADgAAAAAAAAABACAAAAAoAQAAZHJzL2Uyb0RvYy54bWxQSwUG&#10;AAAAAAYABgBZAQAAigUAAAAA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启动Ⅱ级响应由区森林草原防灭火指挥部常务副指挥长决定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201930</wp:posOffset>
                </wp:positionV>
                <wp:extent cx="1159510" cy="891540"/>
                <wp:effectExtent l="13970" t="0" r="26670" b="279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89154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启动Ⅲ级响应由区森林草原防灭火指挥部副指挥长决定</w:t>
                            </w:r>
                          </w:p>
                          <w:p/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85pt;margin-top:15.9pt;height:70.2pt;width:91.3pt;z-index:251666432;v-text-anchor:middle;mso-width-relative:page;mso-height-relative:page;" filled="f" stroked="t" coordsize="21600,21600" o:gfxdata="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Q9ax2AAAAAoBAAAPAAAAAAAAAAEAIAAAACIAAABkcnMvZG93bnJldi54bWxQSwECFAAU&#10;AAAACACHTuJA/Id1+vEBAADQAwAADgAAAAAAAAABACAAAAAnAQAAZHJzL2Uyb0RvYy54bWxQSwUG&#10;AAAAAAYABgBZAQAAigUAAAAA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启动Ⅲ级响应由区森林草原防灭火指挥部副指挥长决定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58420</wp:posOffset>
                </wp:positionV>
                <wp:extent cx="175260" cy="120015"/>
                <wp:effectExtent l="41275" t="12700" r="50165" b="1968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00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1.1pt;margin-top:4.6pt;height:9.45pt;width:13.8pt;z-index:251688960;v-text-anchor:middle;mso-width-relative:page;mso-height-relative:page;" filled="f" stroked="t" coordsize="21600,21600" o:gfxdata="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/vqe9gAAAAIAQAADwAAAAAAAAAB&#10;ACAAAAAiAAAAZHJzL2Rvd25yZXYueG1sUEsBAhQAFAAAAAgAh07iQNhwNmwQAgAAHQQAAA4AAAAA&#10;AAAAAQAgAAAAJwEAAGRycy9lMm9Eb2MueG1sUEsFBgAAAAAGAAYAWQEAAKkFAAAAAA==&#10;" adj="10800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50165</wp:posOffset>
                </wp:positionV>
                <wp:extent cx="1609090" cy="1905"/>
                <wp:effectExtent l="0" t="0" r="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09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.8pt;margin-top:3.95pt;height:0.15pt;width:126.7pt;z-index:251701248;mso-width-relative:page;mso-height-relative:page;" filled="f" stroked="t" coordsize="21600,21600" o:gfxdata="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D2ykfUAAAABgEAAA8AAAAAAAAAAQAgAAAAIgAAAGRycy9kb3ducmV2LnhtbFBLAQIUABQAAAAI&#10;AIdO4kAYkanW8QEAALwDAAAOAAAAAAAAAAEAIAAAACMBAABkcnMvZTJvRG9jLnhtbFBLBQYAAAAA&#10;BgAGAFkBAACG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66040</wp:posOffset>
                </wp:positionV>
                <wp:extent cx="1642110" cy="635"/>
                <wp:effectExtent l="0" t="0" r="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110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.9pt;margin-top:5.2pt;height:0.05pt;width:129.3pt;z-index:251700224;mso-width-relative:page;mso-height-relative:page;" filled="f" stroked="t" coordsize="21600,21600" o:gfxdata="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yZ&#10;6rnYAAAACQEAAA8AAAAAAAAAAQAgAAAAIgAAAGRycy9kb3ducmV2LnhtbFBLAQIUABQAAAAIAIdO&#10;4kBdvN2N6gEAALEDAAAOAAAAAAAAAAEAIAAAACcBAABkcnMvZTJvRG9jLnhtbFBLBQYAAAAABgAG&#10;AFkBAACD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55245</wp:posOffset>
                </wp:positionV>
                <wp:extent cx="175260" cy="120015"/>
                <wp:effectExtent l="41275" t="12700" r="50165" b="1968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00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2.4pt;margin-top:4.35pt;height:9.45pt;width:13.8pt;z-index:251699200;v-text-anchor:middle;mso-width-relative:page;mso-height-relative:page;" filled="f" stroked="t" coordsize="21600,21600" o:gfxdata="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dkEuHXAAAABwEAAA8AAAAAAAAAAQAg&#10;AAAAIgAAAGRycy9kb3ducmV2LnhtbFBLAQIUABQAAAAIAIdO4kBet5XRDwIAAB0EAAAOAAAAAAAA&#10;AAEAIAAAACYBAABkcnMvZTJvRG9jLnhtbFBLBQYAAAAABgAGAFkBAACnBQAAAAA=&#10;" adj="10800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88265</wp:posOffset>
                </wp:positionV>
                <wp:extent cx="175260" cy="120015"/>
                <wp:effectExtent l="46355" t="13970" r="64135" b="1841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00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97.55pt;margin-top:6.95pt;height:9.45pt;width:13.8pt;z-index:251691008;v-text-anchor:middle;mso-width-relative:page;mso-height-relative:page;" filled="f" stroked="t" coordsize="21600,21600" o:gfxdata="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kUu03bAAAACQEAAA8AAAAA&#10;AAAAAQAgAAAAIgAAAGRycy9kb3ducmV2LnhtbFBLAQIUABQAAAAIAIdO4kA3FqEbEQIAAB0EAAAO&#10;AAAAAAAAAAEAIAAAACoBAABkcnMvZTJvRG9jLnhtbFBLBQYAAAAABgAGAFkBAACtBQAAAAA=&#10;" adj="10800,5400">
                <v:fill on="f" focussize="0,0"/>
                <v:stroke weight="2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88900</wp:posOffset>
                </wp:positionV>
                <wp:extent cx="175260" cy="120015"/>
                <wp:effectExtent l="41275" t="12700" r="50165" b="1968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00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7.65pt;margin-top:7pt;height:9.45pt;width:13.8pt;z-index:251689984;v-text-anchor:middle;mso-width-relative:page;mso-height-relative:page;" filled="f" stroked="t" coordsize="21600,21600" o:gfxdata="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jQBRdgAAAAJAQAADwAAAAAAAAAB&#10;ACAAAAAiAAAAZHJzL2Rvd25yZXYueG1sUEsBAhQAFAAAAAgAh07iQMft0mAQAgAAHQQAAA4AAAAA&#10;AAAAAQAgAAAAJwEAAGRycy9lMm9Eb2MueG1sUEsFBgAAAAAGAAYAWQEAAKkFAAAAAA==&#10;" adj="10800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jc w:val="center"/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137160</wp:posOffset>
                </wp:positionV>
                <wp:extent cx="321310" cy="168910"/>
                <wp:effectExtent l="12700" t="30480" r="27940" b="4826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68910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40.3pt;margin-top:10.8pt;height:13.3pt;width:25.3pt;z-index:251696128;v-text-anchor:middle;mso-width-relative:page;mso-height-relative:page;" filled="f" stroked="t" coordsize="21600,21600" o:gfxdata="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X7s6naAAAACQEAAA8AAAAA&#10;AAAAAQAgAAAAIgAAAGRycy9kb3ducmV2LnhtbFBLAQIUABQAAAAIAIdO4kDyD/NLEgIAAB4EAAAO&#10;AAAAAAAAAAEAIAAAACkBAABkcnMvZTJvRG9jLnhtbFBLBQYAAAAABgAGAFkBAACtBQAAAAA=&#10;" adj="15924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123190</wp:posOffset>
                </wp:positionV>
                <wp:extent cx="321310" cy="168910"/>
                <wp:effectExtent l="12700" t="30480" r="27940" b="4826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68910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1pt;margin-top:9.7pt;height:13.3pt;width:25.3pt;z-index:251694080;v-text-anchor:middle;mso-width-relative:page;mso-height-relative:page;" filled="f" stroked="t" coordsize="21600,21600" o:gfxdata="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5qRPR2QAAAAkBAAAPAAAA&#10;AAAAAAEAIAAAACIAAABkcnMvZG93bnJldi54bWxQSwECFAAUAAAACACHTuJASGORwhQCAAAeBAAA&#10;DgAAAAAAAAABACAAAAAoAQAAZHJzL2Uyb0RvYy54bWxQSwUGAAAAAAYABgBZAQAArgUAAAAA&#10;" adj="15924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106680</wp:posOffset>
                </wp:positionV>
                <wp:extent cx="311785" cy="168910"/>
                <wp:effectExtent l="12700" t="30480" r="18415" b="4826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16891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3.2pt;margin-top:8.4pt;height:13.3pt;width:24.55pt;z-index:251695104;v-text-anchor:middle;mso-width-relative:page;mso-height-relative:page;" filled="f" stroked="t" coordsize="21600,21600" o:gfxdata="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QhOyrWAAAACQEAAA8AAAAAAAAAAQAg&#10;AAAAIgAAAGRycy9kb3ducmV2LnhtbFBLAQIUABQAAAAIAIdO4kDLmL1hEAIAABwEAAAOAAAAAAAA&#10;AAEAIAAAACUBAABkcnMvZTJvRG9jLnhtbFBLBQYAAAAABgAGAFkBAACnBQAAAAA=&#10;" adj="15750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jc w:val="center"/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356870</wp:posOffset>
                </wp:positionV>
                <wp:extent cx="175260" cy="183515"/>
                <wp:effectExtent l="29845" t="12700" r="42545" b="32385"/>
                <wp:wrapNone/>
                <wp:docPr id="66" name="下箭头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downArrow">
                          <a:avLst>
                            <a:gd name="adj1" fmla="val 50000"/>
                            <a:gd name="adj2" fmla="val 5235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1.95pt;margin-top:28.1pt;height:14.45pt;width:13.8pt;z-index:251711488;v-text-anchor:middle;mso-width-relative:page;mso-height-relative:page;" filled="f" stroked="t" coordsize="21600,21600" o:gfxdata="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sANKvXAAAACQEAAA8AAAAA&#10;AAAAAQAgAAAAIgAAAGRycy9kb3ducmV2LnhtbFBLAQIUABQAAAAIAIdO4kBGEbHjFQIAAB0EAAAO&#10;AAAAAAAAAAEAIAAAACYBAABkcnMvZTJvRG9jLnhtbFBLBQYAAAAABgAGAFkBAACtBQAAAAA=&#10;" adj="10801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363855</wp:posOffset>
                </wp:positionV>
                <wp:extent cx="175260" cy="183515"/>
                <wp:effectExtent l="29845" t="12700" r="42545" b="32385"/>
                <wp:wrapNone/>
                <wp:docPr id="65" name="下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downArrow">
                          <a:avLst>
                            <a:gd name="adj1" fmla="val 50000"/>
                            <a:gd name="adj2" fmla="val 5235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95.4pt;margin-top:28.65pt;height:14.45pt;width:13.8pt;z-index:251693056;v-text-anchor:middle;mso-width-relative:page;mso-height-relative:page;" filled="f" stroked="t" coordsize="21600,21600" o:gfxdata="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KkUNtgAAAAJAQAADwAA&#10;AAAAAAABACAAAAAiAAAAZHJzL2Rvd25yZXYueG1sUEsBAhQAFAAAAAgAh07iQLNl7ecWAgAAHQQA&#10;AA4AAAAAAAAAAQAgAAAAJwEAAGRycy9lMm9Eb2MueG1sUEsFBgAAAAAGAAYAWQEAAK8FAAAAAA==&#10;" adj="10801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jc w:val="center"/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-3810</wp:posOffset>
                </wp:positionV>
                <wp:extent cx="175260" cy="183515"/>
                <wp:effectExtent l="29845" t="12700" r="42545" b="3238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downArrow">
                          <a:avLst>
                            <a:gd name="adj1" fmla="val 50000"/>
                            <a:gd name="adj2" fmla="val 5235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.2pt;margin-top:-0.3pt;height:14.45pt;width:13.8pt;z-index:251712512;v-text-anchor:middle;mso-width-relative:page;mso-height-relative:page;" filled="f" stroked="t" coordsize="21600,21600" o:gfxdata="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PBRz7UAAAABgEAAA8AAAAAAAAA&#10;AQAgAAAAIgAAAGRycy9kb3ducmV2LnhtbFBLAQIUABQAAAAIAIdO4kBSaSk/FQIAAB0EAAAOAAAA&#10;AAAAAAEAIAAAACMBAABkcnMvZTJvRG9jLnhtbFBLBQYAAAAABgAGAFkBAACqBQAAAAA=&#10;" adj="10801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-4445</wp:posOffset>
                </wp:positionV>
                <wp:extent cx="175260" cy="183515"/>
                <wp:effectExtent l="29845" t="12700" r="42545" b="32385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downArrow">
                          <a:avLst>
                            <a:gd name="adj1" fmla="val 50000"/>
                            <a:gd name="adj2" fmla="val 5235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5.95pt;margin-top:-0.35pt;height:14.45pt;width:13.8pt;z-index:251692032;v-text-anchor:middle;mso-width-relative:page;mso-height-relative:page;" filled="f" stroked="t" coordsize="21600,21600" o:gfxdata="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7088c1gAAAAgBAAAPAAAAAAAA&#10;AAEAIAAAACIAAABkcnMvZG93bnJldi54bWxQSwECFAAUAAAACACHTuJAqD8W0xQCAAAdBAAADgAA&#10;AAAAAAABACAAAAAlAQAAZHJzL2Uyb0RvYy54bWxQSwUGAAAAAAYABgBZAQAAqwUAAAAA&#10;" adj="10801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186055</wp:posOffset>
                </wp:positionV>
                <wp:extent cx="1303020" cy="1824990"/>
                <wp:effectExtent l="13970" t="13970" r="16510" b="2794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182499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1．组织会商研判，派出工作组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 xml:space="preserve">2．指导救援行动3．调派队伍支援4．协调媒体报道 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5．镇街组织处置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6pt;margin-top:14.65pt;height:143.7pt;width:102.6pt;z-index:251683840;v-text-anchor:middle;mso-width-relative:page;mso-height-relative:page;" filled="f" stroked="t" coordsize="21600,21600" o:gfxdata="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MviRnbAAAACgEAAA8AAAAAAAAAAQAgAAAAIgAAAGRycy9kb3ducmV2LnhtbFBL&#10;AQIUABQAAAAIAIdO4kCjHUTd8wEAANEDAAAOAAAAAAAAAAEAIAAAACoBAABkcnMvZTJvRG9jLnht&#10;bFBLBQYAAAAABgAGAFkBAACPBQAAAAA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1．组织会商研判，派出工作组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 xml:space="preserve">2．指导救援行动3．调派队伍支援4．协调媒体报道 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5．镇街组织处置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186055</wp:posOffset>
                </wp:positionV>
                <wp:extent cx="1316990" cy="1824990"/>
                <wp:effectExtent l="13970" t="13970" r="21590" b="2794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182499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1．视情况开展火情会商，根据需要派出工作组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2．协调指导扑救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3．做好增援准备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4．发布预警信息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方正书宋_GBK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5．镇街组织处置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95pt;margin-top:14.65pt;height:143.7pt;width:103.7pt;z-index:251678720;v-text-anchor:middle;mso-width-relative:page;mso-height-relative:page;" filled="f" stroked="t" coordsize="21600,21600" o:gfxdata="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airx2gAAAAoBAAAPAAAAAAAAAAEAIAAAACIAAABkcnMvZG93bnJldi54bWxQSwEC&#10;FAAUAAAACACHTuJA9jHQqvIBAADRAwAADgAAAAAAAAABACAAAAApAQAAZHJzL2Uyb0RvYy54bWxQ&#10;SwUGAAAAAAYABgBZAQAAjQUAAAAA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1．视情况开展火情会商，根据需要派出工作组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2．协调指导扑救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3．做好增援准备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4．发布预警信息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方正书宋_GBK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5．镇街组织处置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186690</wp:posOffset>
                </wp:positionV>
                <wp:extent cx="1473835" cy="1824990"/>
                <wp:effectExtent l="13970" t="13970" r="17145" b="2794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182499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在Ⅲ级响应的基础上，加强以下措施：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1．召开会议联合会商，研究扑救措施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2．成立火场前指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3．组织救援行动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4．增派扑火力量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5．加强宣传报道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55pt;margin-top:14.7pt;height:143.7pt;width:116.05pt;z-index:251672576;v-text-anchor:middle;mso-width-relative:page;mso-height-relative:page;" filled="f" stroked="t" coordsize="21600,21600" o:gfxdata="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jdllw2QAAAAoBAAAPAAAAAAAAAAEAIAAAACIAAABkcnMvZG93bnJldi54bWxQSwEC&#10;FAAUAAAACACHTuJALC/1mvMBAADRAwAADgAAAAAAAAABACAAAAAoAQAAZHJzL2Uyb0RvYy54bWxQ&#10;SwUGAAAAAAYABgBZAQAAjQUAAAAA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在Ⅲ级响应的基础上，加强以下措施：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1．召开会议联合会商，研究扑救措施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2．成立火场前指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3．组织救援行动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4．增派扑火力量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5．加强宣传报道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181610</wp:posOffset>
                </wp:positionV>
                <wp:extent cx="1452245" cy="1823720"/>
                <wp:effectExtent l="13970" t="13970" r="19685" b="2921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182372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在Ⅱ级响应的基础上，增加以下措施：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1．指挥长或区委、区政府指定的负责同志统一指挥调度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2．请求市级支援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3．安排救助物资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4．抢修基础设施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5．</w:t>
                            </w:r>
                            <w:r>
                              <w:rPr>
                                <w:rFonts w:hint="eastAsia" w:ascii="方正书宋_GBK" w:hAnsi="宋体" w:eastAsia="方正书宋_GBK"/>
                                <w:spacing w:val="-4"/>
                                <w:sz w:val="24"/>
                              </w:rPr>
                              <w:t>组织新闻发布会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95pt;margin-top:14.3pt;height:143.6pt;width:114.35pt;z-index:251674624;v-text-anchor:middle;mso-width-relative:page;mso-height-relative:page;" filled="f" stroked="t" coordsize="21600,21600" o:gfxdata="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y0mu2gAAAAoBAAAPAAAAAAAAAAEAIAAAACIAAABkcnMvZG93bnJldi54bWxQSwEC&#10;FAAUAAAACACHTuJAsKht/fIBAADRAwAADgAAAAAAAAABACAAAAApAQAAZHJzL2Uyb0RvYy54bWxQ&#10;SwUGAAAAAAYABgBZAQAAjQUAAAAA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在Ⅱ级响应的基础上，增加以下措施：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1．指挥长或区委、区政府指定的负责同志统一指挥调度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2．请求市级支援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3．安排救助物资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4．抢修基础设施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5．</w:t>
                      </w:r>
                      <w:r>
                        <w:rPr>
                          <w:rFonts w:hint="eastAsia" w:ascii="方正书宋_GBK" w:hAnsi="宋体" w:eastAsia="方正书宋_GBK"/>
                          <w:spacing w:val="-4"/>
                          <w:sz w:val="24"/>
                        </w:rPr>
                        <w:t>组织新闻发布会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165735</wp:posOffset>
                </wp:positionV>
                <wp:extent cx="635" cy="100965"/>
                <wp:effectExtent l="19050" t="0" r="37465" b="1333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096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6.9pt;margin-top:13.05pt;height:7.95pt;width:0.05pt;z-index:251710464;mso-width-relative:page;mso-height-relative:page;" filled="f" stroked="t" coordsize="21600,21600" o:gfxdata="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w1Y6dUAAAAJAQAADwAA&#10;AAAAAAABACAAAAAiAAAAZHJzL2Rvd25yZXYueG1sUEsBAhQAFAAAAAgAh07iQK8HmNvgAQAAqAMA&#10;AA4AAAAAAAAAAQAgAAAAJAEAAGRycy9lMm9Eb2MueG1sUEsFBgAAAAAGAAYAWQEAAHYFAAAAAA=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185420</wp:posOffset>
                </wp:positionV>
                <wp:extent cx="635" cy="100965"/>
                <wp:effectExtent l="19050" t="0" r="37465" b="1333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096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3pt;margin-top:14.6pt;height:7.95pt;width:0.05pt;z-index:251709440;mso-width-relative:page;mso-height-relative:page;" filled="f" stroked="t" coordsize="21600,21600" o:gfxdata="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+AuoNUAAAAJAQAADwAA&#10;AAAAAAABACAAAAAiAAAAZHJzL2Rvd25yZXYueG1sUEsBAhQAFAAAAAgAh07iQP2uf9DgAQAAqAMA&#10;AA4AAAAAAAAAAQAgAAAAJAEAAGRycy9lMm9Eb2MueG1sUEsFBgAAAAAGAAYAWQEAAHYFAAAAAA=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170815</wp:posOffset>
                </wp:positionV>
                <wp:extent cx="635" cy="323850"/>
                <wp:effectExtent l="19050" t="0" r="37465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35pt;margin-top:13.45pt;height:25.5pt;width:0.05pt;z-index:251708416;mso-width-relative:page;mso-height-relative:page;" filled="f" stroked="t" coordsize="21600,21600" o:gfxdata="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Ds9nPTAAAABwEAAA8A&#10;AAAAAAAAAQAgAAAAIgAAAGRycy9kb3ducmV2LnhtbFBLAQIUABQAAAAIAIdO4kBbzmOt4wEAAKgD&#10;AAAOAAAAAAAAAAEAIAAAACIBAABkcnMvZTJvRG9jLnhtbFBLBQYAAAAABgAGAFkBAAB3BQAAAAA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162560</wp:posOffset>
                </wp:positionV>
                <wp:extent cx="635" cy="323850"/>
                <wp:effectExtent l="19050" t="0" r="37465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12.8pt;height:25.5pt;width:0.05pt;z-index:251707392;mso-width-relative:page;mso-height-relative:page;" filled="f" stroked="t" coordsize="21600,21600" o:gfxdata="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PMad81AAAAAkBAAAP&#10;AAAAAAAAAAEAIAAAACIAAABkcnMvZG93bnJldi54bWxQSwECFAAUAAAACACHTuJAkOH2quMBAACo&#10;AwAADgAAAAAAAAABACAAAAAjAQAAZHJzL2Uyb0RvYy54bWxQSwUGAAAAAAYABgBZAQAAeAUAAAAA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482600</wp:posOffset>
                </wp:positionV>
                <wp:extent cx="635" cy="144145"/>
                <wp:effectExtent l="19050" t="0" r="37465" b="825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45pt;margin-top:38pt;height:11.35pt;width:0.05pt;z-index:251705344;mso-width-relative:page;mso-height-relative:page;" filled="f" stroked="t" coordsize="21600,21600" o:gfxdata="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8ut5tMAAAAJAQAADwAA&#10;AAAAAAABACAAAAAiAAAAZHJzL2Rvd25yZXYueG1sUEsBAhQAFAAAAAgAh07iQPGovvTiAQAAqAMA&#10;AA4AAAAAAAAAAQAgAAAAIgEAAGRycy9lMm9Eb2MueG1sUEsFBgAAAAAGAAYAWQEAAHYFAAAAAA=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478155</wp:posOffset>
                </wp:positionV>
                <wp:extent cx="1350645" cy="11430"/>
                <wp:effectExtent l="0" t="13970" r="1905" b="317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645" cy="1143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4pt;margin-top:37.65pt;height:0.9pt;width:106.35pt;z-index:251703296;mso-width-relative:page;mso-height-relative:page;" filled="f" stroked="t" coordsize="21600,21600" o:gfxdata="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HCKTNkAAAAIAQAADwAAAAAAAAABACAAAAAiAAAAZHJzL2Rvd25yZXYueG1sUEsBAhQAFAAA&#10;AAgAh07iQCnunN/uAQAAswMAAA4AAAAAAAAAAQAgAAAAKAEAAGRycy9lMm9Eb2MueG1sUEsFBgAA&#10;AAAGAAYAWQEAAIgFAAAAAA=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269240</wp:posOffset>
                </wp:positionV>
                <wp:extent cx="1590675" cy="635"/>
                <wp:effectExtent l="0" t="13970" r="9525" b="2349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95pt;margin-top:21.2pt;height:0.05pt;width:125.25pt;z-index:251702272;mso-width-relative:page;mso-height-relative:page;" filled="f" stroked="t" coordsize="21600,21600" o:gfxdata="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jflz2AAAAAkBAAAPAAAAAAAAAAEAIAAAACIAAABkcnMvZG93bnJldi54bWxQSwECFAAUAAAACACH&#10;TuJAkPQuuusBAACxAwAADgAAAAAAAAABACAAAAAnAQAAZHJzL2Uyb0RvYy54bWxQSwUGAAAAAAYA&#10;BgBZAQAAhAUAAAAA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285750</wp:posOffset>
                </wp:positionV>
                <wp:extent cx="181610" cy="144145"/>
                <wp:effectExtent l="36195" t="12700" r="48895" b="33655"/>
                <wp:wrapNone/>
                <wp:docPr id="46" name="下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14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8.5pt;margin-top:22.5pt;height:11.35pt;width:14.3pt;z-index:251673600;v-text-anchor:middle;mso-width-relative:page;mso-height-relative:page;" filled="f" stroked="t" coordsize="21600,21600" o:gfxdata="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J0wo2QAAAAkBAAAPAAAAAAAA&#10;AAEAIAAAACIAAABkcnMvZG93bnJldi54bWxQSwECFAAUAAAACACHTuJAZcQb/BECAAAdBAAADgAA&#10;AAAAAAABACAAAAAoAQAAZHJzL2Uyb0RvYy54bWxQSwUGAAAAAAYABgBZAQAAqwUAAAAA&#10;" adj="10800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446405</wp:posOffset>
                </wp:positionV>
                <wp:extent cx="1566545" cy="313690"/>
                <wp:effectExtent l="13970" t="13970" r="19685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545" cy="31369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明火扑灭，清理看守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3pt;margin-top:35.15pt;height:24.7pt;width:123.35pt;z-index:251669504;v-text-anchor:middle;mso-width-relative:page;mso-height-relative:page;" filled="f" stroked="t" coordsize="21600,21600" o:gfxdata="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j4NvvaAAAACgEAAA8AAAAAAAAAAQAgAAAAIgAAAGRycy9kb3ducmV2LnhtbFBLAQIU&#10;ABQAAAAIAIdO4kBoGkCP8QEAANADAAAOAAAAAAAAAAEAIAAAACkBAABkcnMvZTJvRG9jLnhtbFBL&#10;BQYAAAAABgAGAFkBAACMBQAAAAA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明火扑灭，清理看守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852805</wp:posOffset>
                </wp:positionV>
                <wp:extent cx="635" cy="0"/>
                <wp:effectExtent l="0" t="19050" r="18415" b="5715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algn="ctr" rotWithShape="0">
                            <a:srgbClr val="000000">
                              <a:alpha val="32999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3pt;margin-top:67.15pt;height:0pt;width:0.05pt;z-index:251685888;mso-width-relative:page;mso-height-relative:page;" filled="f" stroked="t" coordsize="21600,21600" o:gfxdata="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61fn9MAAAAL&#10;AQAADwAAAAAAAAABACAAAAAiAAAAZHJzL2Rvd25yZXYueG1sUEsBAhQAFAAAAAgAh07iQMWmwWQh&#10;AgAAPAQAAA4AAAAAAAAAAQAgAAAAIgEAAGRycy9lMm9Eb2MueG1sUEsFBgAAAAAGAAYAWQEAALUF&#10;AAAAAA==&#10;">
                <v:fill on="f" focussize="0,0"/>
                <v:stroke weight="3pt" color="#000000" joinstyle="round"/>
                <v:imagedata o:title=""/>
                <o:lock v:ext="edit" aspectratio="f"/>
                <v:shadow on="t" color="#000000" opacity="21626f" offset="0pt,1.5748031496063pt" origin="0f,0f" matrix="65536f,0f,0f,65536f"/>
              </v:lin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923290</wp:posOffset>
                </wp:positionV>
                <wp:extent cx="1563370" cy="314960"/>
                <wp:effectExtent l="13970" t="13970" r="22860" b="3302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31496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应急结束，响应终止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5pt;margin-top:72.7pt;height:24.8pt;width:123.1pt;z-index:251670528;v-text-anchor:middle;mso-width-relative:page;mso-height-relative:page;" filled="f" stroked="t" coordsize="21600,21600" o:gfxdata="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Q25doAAAALAQAADwAAAAAAAAABACAAAAAiAAAAZHJzL2Rvd25yZXYueG1sUEsB&#10;AhQAFAAAAAgAh07iQJnjzTLzAQAA0AMAAA4AAAAAAAAAAQAgAAAAKQEAAGRycy9lMm9Eb2MueG1s&#10;UEsFBgAAAAAGAAYAWQEAAI4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应急结束，响应终止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b/>
          <w:snapToGrid w:val="0"/>
          <w:color w:val="000000" w:themeColor="text1"/>
          <w:kern w:val="0"/>
          <w:sz w:val="40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236220</wp:posOffset>
                </wp:positionV>
                <wp:extent cx="2242820" cy="0"/>
                <wp:effectExtent l="0" t="57150" r="5080" b="571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5pt;margin-top:18.6pt;height:0pt;width:176.6pt;z-index:251706368;mso-width-relative:page;mso-height-relative:page;" filled="f" stroked="t" coordsize="21600,21600" o:gfxdata="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TFMZdUAAAAJ&#10;AQAADwAAAAAAAAABACAAAAAiAAAAZHJzL2Rvd25yZXYueG1sUEsBAhQAFAAAAAgAh07iQPrKpP/m&#10;AQAAqwMAAA4AAAAAAAAAAQAgAAAAJAEAAGRycy9lMm9Eb2MueG1sUEsFBgAAAAAGAAYAWQEAAHwF&#10;AAAAAA=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left"/>
        <w:rPr>
          <w:b/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29845</wp:posOffset>
                </wp:positionV>
                <wp:extent cx="181610" cy="144145"/>
                <wp:effectExtent l="36195" t="12700" r="48895" b="33655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14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8.35pt;margin-top:2.35pt;height:11.35pt;width:14.3pt;z-index:251713536;v-text-anchor:middle;mso-width-relative:page;mso-height-relative:page;" filled="f" stroked="t" coordsize="21600,21600" o:gfxdata="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KX2R9kAAAAIAQAADwAAAAAA&#10;AAABACAAAAAiAAAAZHJzL2Rvd25yZXYueG1sUEsBAhQAFAAAAAgAh07iQNtvZk0SAgAAHQQAAA4A&#10;AAAAAAAAAQAgAAAAKAEAAGRycy9lMm9Eb2MueG1sUEsFBgAAAAAGAAYAWQEAAKwFAAAAAA==&#10;" adj="10800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napToGrid w:val="0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196215</wp:posOffset>
                </wp:positionV>
                <wp:extent cx="986790" cy="1472565"/>
                <wp:effectExtent l="13970" t="0" r="27940" b="1841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147256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1．火灾评估和火因火案查处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2．约谈整改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3．责任追究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4．总结表彰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5．善后处理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95pt;margin-top:15.45pt;height:115.95pt;width:77.7pt;z-index:251675648;v-text-anchor:middle;mso-width-relative:page;mso-height-relative:page;" filled="f" stroked="t" coordsize="21600,21600" o:gfxdata="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BEI+bZAAAACgEAAA8AAAAAAAAAAQAgAAAAIgAAAGRycy9kb3ducmV2LnhtbFBLAQIU&#10;ABQAAAAIAIdO4kC2o8NF8gEAANADAAAOAAAAAAAAAAEAIAAAACgBAABkcnMvZTJvRG9jLnhtbFBL&#10;BQYAAAAABgAGAFkBAACMBQAAAAA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1．火灾评估和火因火案查处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2．约谈整改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3．责任追究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4．总结表彰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5．善后处理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rPr>
          <w:snapToGrid w:val="0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304165</wp:posOffset>
                </wp:positionV>
                <wp:extent cx="1562100" cy="307340"/>
                <wp:effectExtent l="13970" t="13970" r="24130" b="2159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734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后期处置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25pt;margin-top:23.95pt;height:24.2pt;width:123pt;z-index:251671552;v-text-anchor:middle;mso-width-relative:page;mso-height-relative:page;" filled="f" stroked="t" coordsize="21600,21600" o:gfxdata="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LnyadkAAAAJAQAADwAAAAAAAAABACAAAAAiAAAAZHJzL2Rvd25yZXYueG1sUEsBAhQA&#10;FAAAAAgAh07iQNmY9fXxAQAA0AMAAA4AAAAAAAAAAQAgAAAAKAEAAGRycy9lMm9Eb2MueG1sUEsF&#10;BgAAAAAGAAYAWQEAAIs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后期处置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napToGrid w:val="0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135890</wp:posOffset>
                </wp:positionV>
                <wp:extent cx="181610" cy="144145"/>
                <wp:effectExtent l="36195" t="12700" r="48895" b="33655"/>
                <wp:wrapNone/>
                <wp:docPr id="51" name="下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14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7.6pt;margin-top:10.7pt;height:11.35pt;width:14.3pt;z-index:251714560;v-text-anchor:middle;mso-width-relative:page;mso-height-relative:page;" filled="f" stroked="t" coordsize="21600,21600" o:gfxdata="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fNRIDYAAAACQEAAA8AAAAAAAAA&#10;AQAgAAAAIgAAAGRycy9kb3ducmV2LnhtbFBLAQIUABQAAAAIAIdO4kC+NQkFEQIAAB0EAAAOAAAA&#10;AAAAAAEAIAAAACcBAABkcnMvZTJvRG9jLnhtbFBLBQYAAAAABgAGAFkBAACqBQAAAAA=&#10;" adj="10800,5400">
                <v:fill on="f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87630</wp:posOffset>
                </wp:positionV>
                <wp:extent cx="1101725" cy="0"/>
                <wp:effectExtent l="0" t="57150" r="3175" b="571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3pt;margin-top:6.9pt;height:0pt;width:86.75pt;z-index:251704320;mso-width-relative:page;mso-height-relative:page;" filled="f" stroked="t" coordsize="21600,21600" o:gfxdata="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RBEQ1gAAAAkBAAAPAAAAAAAAAAEAIAAAACIAAABkcnMvZG93bnJldi54bWxQSwECFAAUAAAA&#10;CACHTuJAqcW+tvABAAC1AwAADgAAAAAAAAABACAAAAAlAQAAZHJzL2Uyb0RvYy54bWxQSwUGAAAA&#10;AAYABgBZAQAAhwUAAAAA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ind w:firstLine="640" w:firstLineChars="200"/>
        <w:rPr>
          <w:rFonts w:hint="eastAsia"/>
          <w:snapToGrid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扑火力量编成表</w:t>
      </w:r>
    </w:p>
    <w:tbl>
      <w:tblPr>
        <w:tblStyle w:val="13"/>
        <w:tblpPr w:leftFromText="180" w:rightFromText="180" w:vertAnchor="text" w:horzAnchor="page" w:tblpX="1679" w:tblpY="173"/>
        <w:tblOverlap w:val="never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350"/>
        <w:gridCol w:w="192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67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outlineLvl w:val="0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属地力量</w:t>
            </w:r>
          </w:p>
        </w:tc>
        <w:tc>
          <w:tcPr>
            <w:tcW w:w="409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outlineLvl w:val="0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 援 力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outlineLvl w:val="0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第一梯队</w:t>
            </w:r>
          </w:p>
        </w:tc>
        <w:tc>
          <w:tcPr>
            <w:tcW w:w="23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outlineLvl w:val="0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第二梯队（相邻镇（街道）、林场）</w:t>
            </w:r>
          </w:p>
        </w:tc>
        <w:tc>
          <w:tcPr>
            <w:tcW w:w="192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outlineLvl w:val="0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第一梯队</w:t>
            </w:r>
          </w:p>
        </w:tc>
        <w:tc>
          <w:tcPr>
            <w:tcW w:w="217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outlineLvl w:val="0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梯队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（相邻区县）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10" w:hRule="atLeast"/>
        </w:trPr>
        <w:tc>
          <w:tcPr>
            <w:tcW w:w="23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巴南区综合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应急救援队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2.巴南区国有林场森林灭火队20人；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区消防支队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.区民兵应急分队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5.事发镇（街道）组织扑火队伍120人。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龙洲湾街道、鱼洞街道、莲花街道、一品街道、安澜镇、圣灯山镇等各组织综合应急救援队伍30人（不含涉事镇街）。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专业应急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救援总队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市航空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救援总队（飞机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架）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outlineLvl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outlineLvl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重庆市专业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应急救援队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綦江支队30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outlineLvl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重庆市专业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应急救援队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江津支队30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outlineLvl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2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（飞机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架）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扑火力量调度联系表</w:t>
      </w:r>
    </w:p>
    <w:tbl>
      <w:tblPr>
        <w:tblStyle w:val="13"/>
        <w:tblW w:w="8698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70"/>
        <w:gridCol w:w="3570"/>
        <w:gridCol w:w="690"/>
        <w:gridCol w:w="997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队伍名称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属地力量</w:t>
            </w: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巴南区综合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应急救援队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穆城旭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13647670264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巴南区国有林场森林灭火队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17323449559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区消防支队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鞠晓鸣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13637801019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区民兵应急分队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杨松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18696653866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龙洲湾街道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扑火队伍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吕毅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18182359909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鱼洞街道扑火队伍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张宗智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17783098133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莲花街道扑火队伍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秦霄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17749961129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一品街道扑火队伍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熊峰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15123171852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安澜镇扑火队伍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文豪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18623388190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圣灯山镇扑火队伍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柯旭辉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18996429188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增援力量</w:t>
            </w:r>
          </w:p>
        </w:tc>
        <w:tc>
          <w:tcPr>
            <w:tcW w:w="47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市专业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应急救援总队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万平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13399829988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航空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应急救援总队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2架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刘育锋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18983690612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重庆市专业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应急救援队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江津支队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韩军兵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15823999978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7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重庆市专业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应急救援队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綦江支队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翁明鑫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18223392798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sectPr>
          <w:footerReference r:id="rId4" w:type="default"/>
          <w:headerReference r:id="rId3" w:type="even"/>
          <w:footerReference r:id="rId5" w:type="even"/>
          <w:pgSz w:w="11905" w:h="16838"/>
          <w:pgMar w:top="1984" w:right="1446" w:bottom="1644" w:left="1446" w:header="850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600" w:charSpace="204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属地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zh-CN" w:eastAsia="zh-CN"/>
          <w14:textFill>
            <w14:solidFill>
              <w14:schemeClr w14:val="tx1"/>
            </w14:solidFill>
          </w14:textFill>
        </w:rPr>
        <w:t>扑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火力量装备编成表</w:t>
      </w:r>
    </w:p>
    <w:tbl>
      <w:tblPr>
        <w:tblStyle w:val="13"/>
        <w:tblpPr w:leftFromText="180" w:rightFromText="180" w:vertAnchor="text" w:horzAnchor="page" w:tblpX="981" w:tblpY="55"/>
        <w:tblOverlap w:val="never"/>
        <w:tblW w:w="14763" w:type="dxa"/>
        <w:tblInd w:w="0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nThick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591"/>
        <w:gridCol w:w="480"/>
        <w:gridCol w:w="463"/>
        <w:gridCol w:w="464"/>
        <w:gridCol w:w="402"/>
        <w:gridCol w:w="480"/>
        <w:gridCol w:w="463"/>
        <w:gridCol w:w="464"/>
        <w:gridCol w:w="480"/>
        <w:gridCol w:w="480"/>
        <w:gridCol w:w="565"/>
        <w:gridCol w:w="395"/>
        <w:gridCol w:w="480"/>
        <w:gridCol w:w="480"/>
        <w:gridCol w:w="480"/>
        <w:gridCol w:w="447"/>
        <w:gridCol w:w="473"/>
        <w:gridCol w:w="429"/>
        <w:gridCol w:w="480"/>
        <w:gridCol w:w="549"/>
        <w:gridCol w:w="411"/>
        <w:gridCol w:w="480"/>
        <w:gridCol w:w="480"/>
        <w:gridCol w:w="480"/>
        <w:gridCol w:w="480"/>
        <w:gridCol w:w="501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-20955</wp:posOffset>
                      </wp:positionV>
                      <wp:extent cx="1494790" cy="1526540"/>
                      <wp:effectExtent l="4445" t="4445" r="5715" b="12065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74675" y="1419860"/>
                                <a:ext cx="1494790" cy="1526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-1.65pt;height:120.2pt;width:117.7pt;z-index:251663360;mso-width-relative:page;mso-height-relative:page;" filled="f" stroked="t" coordsize="21600,21600" o:gfxdata="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G/ScdkAAAAJAQAADwAAAAAA&#10;AAABACAAAAAiAAAAZHJzL2Rvd25yZXYueG1sUEsBAhQAFAAAAAgAh07iQKR5ZR/ZAQAAdwMAAA4A&#10;AAAAAAAAAQAgAAAAKAEAAGRycy9lMm9Eb2MueG1sUEsFBgAAAAAGAAYAWQEAAHM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260" w:firstLineChars="700"/>
              <w:jc w:val="both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260" w:firstLineChars="700"/>
              <w:jc w:val="both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 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firstLine="3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40" w:firstLineChars="300"/>
              <w:jc w:val="both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40" w:firstLineChars="300"/>
              <w:jc w:val="both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40" w:firstLineChars="300"/>
              <w:jc w:val="both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 分</w:t>
            </w:r>
          </w:p>
        </w:tc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7925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灭火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机具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装备</w:t>
            </w:r>
          </w:p>
        </w:tc>
        <w:tc>
          <w:tcPr>
            <w:tcW w:w="19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通信指挥器材</w:t>
            </w:r>
          </w:p>
        </w:tc>
        <w:tc>
          <w:tcPr>
            <w:tcW w:w="19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车 辆 装 备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灭火水泵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背负式风力灭火机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高压细水雾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自动水枪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锯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动力吹风机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移动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  <w:t>水池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水带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组合工具</w:t>
            </w: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二号工具</w:t>
            </w: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弹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点火器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无人机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发电机</w:t>
            </w: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割灌机</w:t>
            </w: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砍刀</w:t>
            </w: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加油器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移动中继台</w:t>
            </w:r>
          </w:p>
        </w:tc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手持对讲机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卫星电话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指挥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  <w:t>帐篷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通信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指挥车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消防车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运兵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车</w:t>
            </w:r>
          </w:p>
        </w:tc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巡护摩托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枚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架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顶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巴南区综合应急救援队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巴南区国有林场森林灭火队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龙洲湾街道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扑火队伍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鱼洞街道</w:t>
            </w:r>
            <w:r>
              <w:rPr>
                <w:rFonts w:hint="eastAsia" w:ascii="Times New Roman" w:hAnsi="Times New Roman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扑火队伍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莲花街道</w:t>
            </w:r>
            <w:r>
              <w:rPr>
                <w:rFonts w:hint="eastAsia" w:ascii="Times New Roman" w:hAnsi="Times New Roman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扑火队伍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一品街道</w:t>
            </w:r>
            <w:r>
              <w:rPr>
                <w:rFonts w:hint="eastAsia" w:ascii="Times New Roman" w:hAnsi="Times New Roman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扑火队伍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安澜镇</w:t>
            </w:r>
            <w:r>
              <w:rPr>
                <w:rFonts w:hint="eastAsia" w:ascii="Times New Roman" w:hAnsi="Times New Roman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扑火队伍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圣灯山镇</w:t>
            </w:r>
            <w:r>
              <w:rPr>
                <w:rFonts w:hint="eastAsia" w:ascii="Times New Roman" w:hAnsi="Times New Roman" w:cs="方正仿宋_GBK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扑火队伍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3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w w:val="8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63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rPr>
          <w:rFonts w:hint="eastAsia" w:ascii="Times New Roman" w:hAnsi="Times New Roman" w:eastAsia="方正仿宋_GBK" w:cs="仿宋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sectPr>
          <w:headerReference r:id="rId6" w:type="default"/>
          <w:footerReference r:id="rId7" w:type="default"/>
          <w:footerReference r:id="rId8" w:type="even"/>
          <w:pgSz w:w="16838" w:h="11905" w:orient="landscape"/>
          <w:pgMar w:top="1446" w:right="1984" w:bottom="1446" w:left="1644" w:header="850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4"/>
          <w:cols w:space="0" w:num="1"/>
          <w:rtlGutter w:val="0"/>
          <w:docGrid w:type="linesAndChars" w:linePitch="600" w:charSpace="204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pStyle w:val="3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none" w:color="auto" w:sz="0" w:space="0"/>
        </w:pBdr>
        <w:spacing w:line="600" w:lineRule="exact"/>
        <w:ind w:firstLine="280" w:firstLineChars="100"/>
        <w:rPr>
          <w:rFonts w:hint="eastAsia"/>
          <w:color w:val="000000" w:themeColor="text1"/>
          <w:spacing w:val="-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position w:val="6"/>
          <w:sz w:val="28"/>
          <w:szCs w:val="20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/>
          <w:color w:val="000000" w:themeColor="text1"/>
          <w:position w:val="6"/>
          <w:sz w:val="28"/>
          <w:szCs w:val="20"/>
          <w:lang w:eastAsia="zh-CN"/>
          <w14:textFill>
            <w14:solidFill>
              <w14:schemeClr w14:val="tx1"/>
            </w14:solidFill>
          </w14:textFill>
        </w:rPr>
        <w:t>巴南区</w:t>
      </w:r>
      <w:r>
        <w:rPr>
          <w:rFonts w:hint="eastAsia" w:ascii="Times New Roman" w:hAnsi="Times New Roman" w:eastAsia="方正仿宋_GBK"/>
          <w:color w:val="000000" w:themeColor="text1"/>
          <w:position w:val="6"/>
          <w:sz w:val="28"/>
          <w:szCs w:val="20"/>
          <w14:textFill>
            <w14:solidFill>
              <w14:schemeClr w14:val="tx1"/>
            </w14:solidFill>
          </w14:textFill>
        </w:rPr>
        <w:t xml:space="preserve">森林草原防灭火指挥部办公室 </w:t>
      </w:r>
      <w:r>
        <w:rPr>
          <w:rFonts w:hint="eastAsia" w:ascii="Times New Roman" w:hAnsi="Times New Roman"/>
          <w:color w:val="000000" w:themeColor="text1"/>
          <w:position w:val="6"/>
          <w:sz w:val="28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/>
          <w:color w:val="000000" w:themeColor="text1"/>
          <w:position w:val="6"/>
          <w:sz w:val="28"/>
          <w:szCs w:val="20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Times New Roman" w:hAnsi="Times New Roman"/>
          <w:color w:val="000000" w:themeColor="text1"/>
          <w:position w:val="6"/>
          <w:sz w:val="28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/>
          <w:color w:val="000000" w:themeColor="text1"/>
          <w:position w:val="6"/>
          <w:sz w:val="28"/>
          <w:szCs w:val="20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position w:val="6"/>
          <w:sz w:val="28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position w:val="6"/>
          <w:sz w:val="28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position w:val="6"/>
          <w:sz w:val="28"/>
          <w:szCs w:val="2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方正仿宋_GBK"/>
          <w:color w:val="000000" w:themeColor="text1"/>
          <w:position w:val="6"/>
          <w:sz w:val="28"/>
          <w:szCs w:val="20"/>
          <w14:textFill>
            <w14:solidFill>
              <w14:schemeClr w14:val="tx1"/>
            </w14:solidFill>
          </w14:textFill>
        </w:rPr>
        <w:t>日印发</w:t>
      </w:r>
    </w:p>
    <w:sectPr>
      <w:headerReference r:id="rId9" w:type="default"/>
      <w:footerReference r:id="rId10" w:type="default"/>
      <w:footerReference r:id="rId11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TJ+ZLXC6u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+OpA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S+OpA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3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KWoXr+4AQAAVw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3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I/4k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ApI/4k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NA83sVAgAAFQQAAA4AAABkcnMvZTJvRG9jLnhtbK1Ty47TMBTdI/EP&#10;lvc0adEM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BNA83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YWrX8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  <w:p/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FHoZJ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-38100</wp:posOffset>
              </wp:positionH>
              <wp:positionV relativeFrom="paragraph">
                <wp:posOffset>-238125</wp:posOffset>
              </wp:positionV>
              <wp:extent cx="463550" cy="4895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489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pt;margin-top:-18.75pt;height:38.55pt;width:36.5pt;mso-position-horizontal-relative:margin;z-index:251660288;mso-width-relative:page;mso-height-relative:page;" filled="f" stroked="f" coordsize="21600,21600" o:gfxdata="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1jsSDYAAAACAEA&#10;AA8AAAAAAAAAAQAgAAAAIgAAAGRycy9kb3ducmV2LnhtbFBLAQIUABQAAAAIAIdO4kBpf7EsGgIA&#10;ABMEAAAOAAAAAAAAAAEAIAAAACc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-71120</wp:posOffset>
              </wp:positionV>
              <wp:extent cx="490855" cy="1345565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00660" y="481330"/>
                        <a:ext cx="490855" cy="1345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4pt;margin-top:-5.6pt;height:105.95pt;width:38.65pt;z-index:251659264;mso-width-relative:page;mso-height-relative:page;" filled="f" stroked="f" coordsize="21600,21600" o:gfxdata="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4QcLdoAAAAMAQAADwAAAAAAAAABACAAAAAiAAAAZHJzL2Rvd25yZXYueG1sUEsB&#10;AhQAFAAAAAgAh07iQMO9nKYsAgAAJgQAAA4AAAAAAAAAAQAgAAAAK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style="layout-flow:vertical-ideographic;">
                <w:txbxContent>
                  <w:p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00D2A"/>
    <w:multiLevelType w:val="singleLevel"/>
    <w:tmpl w:val="81B00D2A"/>
    <w:lvl w:ilvl="0" w:tentative="0">
      <w:start w:val="2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TY5M2JjZTA0NDk4MzdlZmFjYjE1NTIwNjk2MjEifQ=="/>
  </w:docVars>
  <w:rsids>
    <w:rsidRoot w:val="354777DF"/>
    <w:rsid w:val="013F72A2"/>
    <w:rsid w:val="023D61D9"/>
    <w:rsid w:val="04B92292"/>
    <w:rsid w:val="07D60543"/>
    <w:rsid w:val="08765C88"/>
    <w:rsid w:val="08AC31F7"/>
    <w:rsid w:val="13A33822"/>
    <w:rsid w:val="13AD416D"/>
    <w:rsid w:val="145F16B7"/>
    <w:rsid w:val="15264F80"/>
    <w:rsid w:val="1E4D0B8C"/>
    <w:rsid w:val="1ED46F82"/>
    <w:rsid w:val="20F710A7"/>
    <w:rsid w:val="22BD30EB"/>
    <w:rsid w:val="256244C9"/>
    <w:rsid w:val="26D63E7A"/>
    <w:rsid w:val="297D72AF"/>
    <w:rsid w:val="298B1CE0"/>
    <w:rsid w:val="2E595BE2"/>
    <w:rsid w:val="2EF2697D"/>
    <w:rsid w:val="31D8203D"/>
    <w:rsid w:val="334D3D65"/>
    <w:rsid w:val="354777DF"/>
    <w:rsid w:val="37441C11"/>
    <w:rsid w:val="3E5F510A"/>
    <w:rsid w:val="3F081602"/>
    <w:rsid w:val="40E74489"/>
    <w:rsid w:val="4211732C"/>
    <w:rsid w:val="43B37734"/>
    <w:rsid w:val="4843457A"/>
    <w:rsid w:val="4AA82FC2"/>
    <w:rsid w:val="4D362EF2"/>
    <w:rsid w:val="4E247123"/>
    <w:rsid w:val="4E9071B3"/>
    <w:rsid w:val="5072787C"/>
    <w:rsid w:val="50A17D20"/>
    <w:rsid w:val="558A07DF"/>
    <w:rsid w:val="55AB014A"/>
    <w:rsid w:val="576A7924"/>
    <w:rsid w:val="57BA2761"/>
    <w:rsid w:val="58B27F30"/>
    <w:rsid w:val="5A8B50AE"/>
    <w:rsid w:val="5D635CE0"/>
    <w:rsid w:val="5D985CBA"/>
    <w:rsid w:val="60B77107"/>
    <w:rsid w:val="6136534E"/>
    <w:rsid w:val="63B40CD2"/>
    <w:rsid w:val="653A790B"/>
    <w:rsid w:val="6A205F48"/>
    <w:rsid w:val="6AE84220"/>
    <w:rsid w:val="6DC07A60"/>
    <w:rsid w:val="73C23B33"/>
    <w:rsid w:val="78CA7793"/>
    <w:rsid w:val="7AEC4661"/>
    <w:rsid w:val="7E0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pPr>
      <w:ind w:firstLine="648" w:firstLineChars="200"/>
      <w:jc w:val="left"/>
    </w:pPr>
    <w:rPr>
      <w:rFonts w:ascii="方正黑体_GBK" w:hAnsi="Courier New" w:eastAsia="方正仿宋_GBK"/>
      <w:sz w:val="32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仿宋_GBK" w:hAnsi="方正仿宋_GBK" w:eastAsia="方正仿宋_GBK" w:cs="黑体"/>
      <w:color w:val="000000"/>
      <w:sz w:val="24"/>
      <w:lang w:val="en-US" w:eastAsia="zh-CN" w:bidi="ar-SA"/>
    </w:rPr>
  </w:style>
  <w:style w:type="paragraph" w:customStyle="1" w:styleId="15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1605</Words>
  <Characters>1621</Characters>
  <Lines>0</Lines>
  <Paragraphs>0</Paragraphs>
  <TotalTime>7</TotalTime>
  <ScaleCrop>false</ScaleCrop>
  <LinksUpToDate>false</LinksUpToDate>
  <CharactersWithSpaces>1668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2023-02-02T01:36:00Z</dcterms:created>
  <dc:creator>滚你妈的滥情年代</dc:creator>
  <cp:lastModifiedBy>Administrator</cp:lastModifiedBy>
  <cp:lastPrinted>2023-04-28T02:06:00Z</cp:lastPrinted>
  <dcterms:modified xsi:type="dcterms:W3CDTF">2023-05-22T02:03:54Z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FEAB2B3101544B1294A577B1037E1297</vt:lpwstr>
  </property>
</Properties>
</file>