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B" w:rsidRDefault="00D3458B" w:rsidP="00D3458B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附件3</w:t>
      </w:r>
    </w:p>
    <w:p w:rsidR="00D3458B" w:rsidRDefault="00D3458B" w:rsidP="00D3458B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2019年李家沱街道一般公共预算</w:t>
      </w:r>
    </w:p>
    <w:p w:rsidR="00D3458B" w:rsidRDefault="00D3458B" w:rsidP="00D3458B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基本支出决算表</w:t>
      </w:r>
    </w:p>
    <w:p w:rsidR="00D3458B" w:rsidRDefault="00D3458B" w:rsidP="00D3458B">
      <w:pPr>
        <w:spacing w:line="520" w:lineRule="exact"/>
        <w:jc w:val="center"/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（按经济科目分类）</w:t>
      </w:r>
    </w:p>
    <w:p w:rsidR="00D3458B" w:rsidRDefault="00D3458B" w:rsidP="00D3458B">
      <w:pPr>
        <w:wordWrap w:val="0"/>
        <w:adjustRightInd w:val="0"/>
        <w:spacing w:line="280" w:lineRule="exact"/>
        <w:jc w:val="right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>单位：万元</w:t>
      </w:r>
      <w:r>
        <w:rPr>
          <w:b/>
          <w:snapToGrid w:val="0"/>
          <w:kern w:val="0"/>
          <w:sz w:val="18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1"/>
        <w:gridCol w:w="3039"/>
      </w:tblGrid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支出经济科目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决算数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合计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4134.73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工资福利支出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2688.05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基本工资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489.67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津贴补贴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470.53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奖金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247.57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绩效工资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358.45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养老保险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ind w:firstLineChars="50" w:firstLine="90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163.08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职业年金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78.45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社会保障缴费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298.05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其他工资福利支出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582.25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商品和服务支出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1099.07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办公费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42.41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印刷费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5.79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手续费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0.16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水费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11.12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电费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40.38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邮电费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60.52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物业管理费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13.45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差旅费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197.9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维修（护）费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28.32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租赁费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50.46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培训费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8.11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公务接待费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3.44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劳务费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248.31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工会经费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54.72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福利费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44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公务用车运行维护费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47.82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lastRenderedPageBreak/>
              <w:t>其他交通费用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54.76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其他商品和服务支出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187.42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对个人和家庭的补助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254.75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抚恤金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19.84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生活补助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225.19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医疗费补助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  <w:r>
              <w:rPr>
                <w:snapToGrid w:val="0"/>
                <w:kern w:val="0"/>
                <w:sz w:val="18"/>
              </w:rPr>
              <w:t>9.72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资本性支出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92.86</w:t>
            </w:r>
          </w:p>
        </w:tc>
      </w:tr>
      <w:tr w:rsidR="00D3458B" w:rsidTr="00270D53">
        <w:trPr>
          <w:trHeight w:val="396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办公设备购置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77.88</w:t>
            </w:r>
          </w:p>
        </w:tc>
      </w:tr>
      <w:tr w:rsidR="00D3458B" w:rsidTr="00270D53">
        <w:trPr>
          <w:trHeight w:val="408"/>
          <w:jc w:val="center"/>
        </w:trPr>
        <w:tc>
          <w:tcPr>
            <w:tcW w:w="5001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公务用车购置</w:t>
            </w:r>
          </w:p>
        </w:tc>
        <w:tc>
          <w:tcPr>
            <w:tcW w:w="3039" w:type="dxa"/>
            <w:vAlign w:val="center"/>
          </w:tcPr>
          <w:p w:rsidR="00D3458B" w:rsidRDefault="00D3458B" w:rsidP="00270D53">
            <w:pPr>
              <w:widowControl/>
              <w:spacing w:line="32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14.98</w:t>
            </w:r>
          </w:p>
        </w:tc>
      </w:tr>
    </w:tbl>
    <w:p w:rsidR="00D3458B" w:rsidRDefault="00D3458B" w:rsidP="00D3458B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592262" w:rsidRDefault="00592262"/>
    <w:sectPr w:rsidR="00592262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58B"/>
    <w:rsid w:val="005312B3"/>
    <w:rsid w:val="00592262"/>
    <w:rsid w:val="00D3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4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D345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2020-10-15T09:01:00Z</dcterms:created>
  <dcterms:modified xsi:type="dcterms:W3CDTF">2020-10-15T09:01:00Z</dcterms:modified>
</cp:coreProperties>
</file>