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eastAsia="方正小标宋_GBK"/>
          <w:spacing w:val="-6"/>
          <w:kern w:val="0"/>
          <w:sz w:val="44"/>
          <w:szCs w:val="44"/>
          <w:lang w:eastAsia="zh-CN"/>
        </w:rPr>
      </w:pPr>
      <w:r>
        <w:rPr>
          <w:rFonts w:hint="eastAsia" w:ascii="方正小标宋_GBK" w:eastAsia="方正小标宋_GBK"/>
          <w:spacing w:val="-6"/>
          <w:kern w:val="0"/>
          <w:sz w:val="44"/>
          <w:szCs w:val="44"/>
          <w:lang w:eastAsia="zh-CN"/>
        </w:rPr>
        <w:t>重庆市巴南区石滩镇人民政府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eastAsia="方正小标宋_GBK"/>
          <w:spacing w:val="-6"/>
          <w:sz w:val="36"/>
          <w:szCs w:val="36"/>
        </w:rPr>
      </w:pPr>
      <w:r>
        <w:rPr>
          <w:rFonts w:hint="eastAsia" w:ascii="方正小标宋_GBK" w:eastAsia="方正小标宋_GBK"/>
          <w:spacing w:val="-6"/>
          <w:sz w:val="44"/>
          <w:szCs w:val="44"/>
        </w:rPr>
        <w:t>关于公开</w:t>
      </w:r>
      <w:r>
        <w:rPr>
          <w:rFonts w:hint="eastAsia" w:ascii="方正小标宋_GBK" w:eastAsia="方正小标宋_GBK"/>
          <w:spacing w:val="-6"/>
          <w:sz w:val="44"/>
          <w:szCs w:val="44"/>
          <w:lang w:val="en-US" w:eastAsia="zh-CN"/>
        </w:rPr>
        <w:t>招聘社区专职网格员的</w:t>
      </w:r>
      <w:r>
        <w:rPr>
          <w:rFonts w:hint="eastAsia" w:ascii="方正小标宋_GBK" w:eastAsia="方正小标宋_GBK"/>
          <w:spacing w:val="-6"/>
          <w:sz w:val="44"/>
          <w:szCs w:val="44"/>
        </w:rPr>
        <w:t>简章</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96" w:firstLineChars="200"/>
        <w:jc w:val="center"/>
        <w:textAlignment w:val="auto"/>
        <w:rPr>
          <w:rFonts w:hint="eastAsia" w:ascii="方正小标宋_GBK" w:eastAsia="方正小标宋_GBK"/>
          <w:spacing w:val="-6"/>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为加强社区网格化建设，我镇拟面向社会公开招聘社区专职网格员。现将有关事宜公告如下：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w:t>
      </w:r>
      <w:r>
        <w:rPr>
          <w:rFonts w:hint="eastAsia" w:ascii="方正黑体_GBK" w:eastAsia="方正黑体_GBK"/>
          <w:sz w:val="32"/>
          <w:szCs w:val="32"/>
          <w:lang w:val="en-US" w:eastAsia="zh-CN"/>
        </w:rPr>
        <w:t>招</w:t>
      </w:r>
      <w:r>
        <w:rPr>
          <w:rFonts w:hint="eastAsia" w:ascii="方正黑体_GBK" w:eastAsia="方正黑体_GBK"/>
          <w:sz w:val="32"/>
          <w:szCs w:val="32"/>
        </w:rPr>
        <w:t>聘原则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按照公开、公平、竞争、择优的原则，坚持德才兼备、任人唯贤标准，采取考试、面试、考察相结合的方式进行。</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ascii="方正黑体_GBK" w:eastAsia="方正黑体_GBK"/>
          <w:sz w:val="32"/>
          <w:szCs w:val="32"/>
        </w:rPr>
      </w:pPr>
      <w:r>
        <w:rPr>
          <w:rFonts w:hint="eastAsia" w:ascii="方正黑体_GBK" w:eastAsia="方正黑体_GBK"/>
          <w:sz w:val="32"/>
          <w:szCs w:val="32"/>
          <w:lang w:val="en-US" w:eastAsia="zh-CN"/>
        </w:rPr>
        <w:t>招</w:t>
      </w:r>
      <w:r>
        <w:rPr>
          <w:rFonts w:ascii="方正黑体_GBK" w:eastAsia="方正黑体_GBK"/>
          <w:sz w:val="32"/>
          <w:szCs w:val="32"/>
        </w:rPr>
        <w:t>聘名额及职位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本次面向社会招聘社区专职网格员</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名。</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黑体_GBK" w:eastAsia="方正黑体_GBK"/>
          <w:sz w:val="32"/>
          <w:szCs w:val="32"/>
          <w:lang w:eastAsia="zh-CN"/>
        </w:rPr>
      </w:pPr>
      <w:r>
        <w:rPr>
          <w:rFonts w:ascii="方正黑体_GBK" w:eastAsia="方正黑体_GBK"/>
          <w:sz w:val="32"/>
          <w:szCs w:val="32"/>
        </w:rPr>
        <w:t>三、</w:t>
      </w:r>
      <w:r>
        <w:rPr>
          <w:rFonts w:hint="eastAsia" w:ascii="方正黑体_GBK" w:eastAsia="方正黑体_GBK"/>
          <w:sz w:val="32"/>
          <w:szCs w:val="32"/>
          <w:lang w:val="en-US" w:eastAsia="zh-CN"/>
        </w:rPr>
        <w:t>招</w:t>
      </w:r>
      <w:r>
        <w:rPr>
          <w:rFonts w:ascii="方正黑体_GBK" w:eastAsia="方正黑体_GBK"/>
          <w:sz w:val="32"/>
          <w:szCs w:val="32"/>
        </w:rPr>
        <w:t>聘条件</w:t>
      </w:r>
      <w:r>
        <w:rPr>
          <w:rFonts w:hint="eastAsia" w:ascii="方正黑体_GBK" w:eastAsia="方正黑体_GBK"/>
          <w:sz w:val="32"/>
          <w:szCs w:val="32"/>
          <w:lang w:eastAsia="zh-CN"/>
        </w:rPr>
        <w:t>和范围</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ascii="方正楷体_GBK" w:eastAsia="方正楷体_GBK"/>
          <w:sz w:val="32"/>
          <w:szCs w:val="32"/>
        </w:rPr>
      </w:pPr>
      <w:r>
        <w:rPr>
          <w:rFonts w:ascii="方正楷体_GBK" w:eastAsia="方正楷体_GBK"/>
          <w:sz w:val="32"/>
          <w:szCs w:val="32"/>
        </w:rPr>
        <w:t>（</w:t>
      </w:r>
      <w:r>
        <w:rPr>
          <w:rFonts w:hint="eastAsia" w:ascii="方正楷体_GBK" w:eastAsia="方正楷体_GBK"/>
          <w:sz w:val="32"/>
          <w:szCs w:val="32"/>
          <w:lang w:eastAsia="zh-CN"/>
        </w:rPr>
        <w:t>一</w:t>
      </w:r>
      <w:r>
        <w:rPr>
          <w:rFonts w:ascii="方正楷体_GBK" w:eastAsia="方正楷体_GBK"/>
          <w:sz w:val="32"/>
          <w:szCs w:val="32"/>
        </w:rPr>
        <w:t>）</w:t>
      </w:r>
      <w:r>
        <w:rPr>
          <w:rFonts w:hint="eastAsia" w:ascii="方正楷体_GBK" w:eastAsia="方正楷体_GBK"/>
          <w:sz w:val="32"/>
          <w:szCs w:val="32"/>
          <w:lang w:val="en-US" w:eastAsia="zh-CN"/>
        </w:rPr>
        <w:t>招（选）</w:t>
      </w:r>
      <w:r>
        <w:rPr>
          <w:rFonts w:ascii="方正楷体_GBK" w:eastAsia="方正楷体_GBK"/>
          <w:sz w:val="32"/>
          <w:szCs w:val="32"/>
        </w:rPr>
        <w:t>聘条件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.具有中华人民共和国国籍，遵守宪法、法律和法规；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.信念坚定，政治素质好，坚决拥护党的领导，认真贯彻执行党的路线方针政策；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.工作执行能力较强，有较强的组织协调能力、语言和文字表达能力，作风踏实，吃苦耐劳，具有一定的奉献精神和较好的团队合作精神，身体健康，热爱农村，有志于从事农村基层工作；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lang w:val="en-US" w:eastAsia="zh-CN"/>
        </w:rPr>
        <w:t>.户籍不限；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lang w:val="en-US" w:eastAsia="zh-CN"/>
        </w:rPr>
        <w:t>.大学专科及以上学历（专业不限，不局限于应届或全日制毕业生）；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lang w:val="en-US" w:eastAsia="zh-CN"/>
        </w:rPr>
        <w:t>.年龄在</w:t>
      </w:r>
      <w:r>
        <w:rPr>
          <w:rFonts w:hint="default" w:ascii="Times New Roman" w:hAnsi="Times New Roman" w:eastAsia="方正仿宋_GBK" w:cs="Times New Roman"/>
          <w:color w:val="auto"/>
          <w:sz w:val="32"/>
          <w:szCs w:val="32"/>
          <w:lang w:val="en-US" w:eastAsia="zh-CN"/>
        </w:rPr>
        <w:t>40</w:t>
      </w:r>
      <w:r>
        <w:rPr>
          <w:rFonts w:hint="eastAsia" w:ascii="方正仿宋_GBK" w:hAnsi="方正仿宋_GBK" w:eastAsia="方正仿宋_GBK" w:cs="方正仿宋_GBK"/>
          <w:color w:val="auto"/>
          <w:sz w:val="32"/>
          <w:szCs w:val="32"/>
          <w:lang w:val="en-US" w:eastAsia="zh-CN"/>
        </w:rPr>
        <w:t>周岁及以下(年龄计算截止时间</w:t>
      </w:r>
      <w:r>
        <w:rPr>
          <w:rFonts w:hint="default" w:ascii="Times New Roman" w:hAnsi="Times New Roman" w:eastAsia="方正仿宋_GBK" w:cs="Times New Roman"/>
          <w:color w:val="auto"/>
          <w:sz w:val="32"/>
          <w:szCs w:val="32"/>
          <w:lang w:val="en-US" w:eastAsia="zh-CN"/>
        </w:rPr>
        <w:t>2023</w:t>
      </w:r>
      <w:r>
        <w:rPr>
          <w:rFonts w:hint="eastAsia" w:ascii="方正仿宋_GBK" w:hAnsi="方正仿宋_GBK" w:eastAsia="方正仿宋_GBK" w:cs="方正仿宋_GBK"/>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11</w:t>
      </w:r>
      <w:r>
        <w:rPr>
          <w:rFonts w:hint="eastAsia" w:ascii="方正仿宋_GBK" w:hAnsi="方正仿宋_GBK" w:eastAsia="方正仿宋_GBK" w:cs="方正仿宋_GBK"/>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7</w:t>
      </w:r>
      <w:r>
        <w:rPr>
          <w:rFonts w:hint="eastAsia" w:ascii="方正仿宋_GBK" w:hAnsi="方正仿宋_GBK" w:eastAsia="方正仿宋_GBK" w:cs="方正仿宋_GBK"/>
          <w:color w:val="auto"/>
          <w:sz w:val="32"/>
          <w:szCs w:val="32"/>
          <w:lang w:val="en-US" w:eastAsia="zh-CN"/>
        </w:rPr>
        <w:t>.中共党员、退役军人优先，在同等条件下予以优先录用；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.能熟练操作电脑办公软件（WORD、EXCEL、PPT）；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.无违纪违法行为。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ascii="方正楷体_GBK" w:eastAsia="方正楷体_GBK"/>
          <w:sz w:val="32"/>
          <w:szCs w:val="32"/>
        </w:rPr>
      </w:pPr>
      <w:r>
        <w:rPr>
          <w:rFonts w:ascii="方正楷体_GBK" w:eastAsia="方正楷体_GBK"/>
          <w:sz w:val="32"/>
          <w:szCs w:val="32"/>
        </w:rPr>
        <w:t>（</w:t>
      </w:r>
      <w:r>
        <w:rPr>
          <w:rFonts w:hint="eastAsia" w:ascii="方正楷体_GBK" w:eastAsia="方正楷体_GBK"/>
          <w:sz w:val="32"/>
          <w:szCs w:val="32"/>
          <w:lang w:eastAsia="zh-CN"/>
        </w:rPr>
        <w:t>二</w:t>
      </w:r>
      <w:r>
        <w:rPr>
          <w:rFonts w:ascii="方正楷体_GBK" w:eastAsia="方正楷体_GBK"/>
          <w:sz w:val="32"/>
          <w:szCs w:val="32"/>
        </w:rPr>
        <w:t>）</w:t>
      </w:r>
      <w:r>
        <w:rPr>
          <w:rFonts w:hint="eastAsia" w:ascii="方正楷体_GBK" w:eastAsia="方正楷体_GBK"/>
          <w:sz w:val="32"/>
          <w:szCs w:val="32"/>
          <w:lang w:eastAsia="zh-CN"/>
        </w:rPr>
        <w:t>下列人员不纳入本次</w:t>
      </w:r>
      <w:r>
        <w:rPr>
          <w:rFonts w:hint="eastAsia" w:ascii="方正楷体_GBK" w:eastAsia="方正楷体_GBK"/>
          <w:sz w:val="32"/>
          <w:szCs w:val="32"/>
          <w:lang w:val="en-US" w:eastAsia="zh-CN"/>
        </w:rPr>
        <w:t>招</w:t>
      </w:r>
      <w:r>
        <w:rPr>
          <w:rFonts w:ascii="方正楷体_GBK" w:eastAsia="方正楷体_GBK"/>
          <w:sz w:val="32"/>
          <w:szCs w:val="32"/>
        </w:rPr>
        <w:t>聘范围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曾因犯罪受过刑事处罚或曾被开除公职的人员；存在“村霸”和涉黑涉恶等问题的人员；非法宗教的组织者、实施者和参与者的人员；刑罚尚未执行完毕或属于刑事案件被告人、犯罪嫌疑人，司法机关尚未撤销案件、检察机关尚未作出不起诉决定或人民法院尚未宣告无罪的人员；尚未解除党纪、政纪处分或正在接受纪律审查的人员；被依法列为失信联合惩戒的对象；最高人民法院公布的失信被执行人；国家有关部委联合签署备忘录明确的失信情形人员；现役军人；正在全日制普通高校脱产就读且未毕业的本科生、研究生不能凭已取得的学历证书报考；实行近亲属需要回避的人员；法律规定的不得选用其他情形的人员。</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ascii="方正黑体_GBK" w:eastAsia="方正黑体_GBK"/>
          <w:sz w:val="32"/>
          <w:szCs w:val="32"/>
        </w:rPr>
      </w:pPr>
      <w:r>
        <w:rPr>
          <w:rFonts w:ascii="方正黑体_GBK" w:eastAsia="方正黑体_GBK"/>
          <w:sz w:val="32"/>
          <w:szCs w:val="32"/>
        </w:rPr>
        <w:t>四、</w:t>
      </w:r>
      <w:r>
        <w:rPr>
          <w:rFonts w:hint="eastAsia" w:ascii="方正黑体_GBK" w:eastAsia="方正黑体_GBK"/>
          <w:sz w:val="32"/>
          <w:szCs w:val="32"/>
          <w:lang w:val="en-US" w:eastAsia="zh-CN"/>
        </w:rPr>
        <w:t>招</w:t>
      </w:r>
      <w:r>
        <w:rPr>
          <w:rFonts w:ascii="方正黑体_GBK" w:eastAsia="方正黑体_GBK"/>
          <w:sz w:val="32"/>
          <w:szCs w:val="32"/>
        </w:rPr>
        <w:t>聘程序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本次招聘按照报名、资格审查、笔试、面试、体检、考察等程序进行。若报名并经资格审查合格人员比例不足</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的，经镇党委集体研究后，可保留招聘名额或取消招聘名额。</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ascii="方正楷体_GBK" w:eastAsia="方正楷体_GBK"/>
          <w:sz w:val="32"/>
          <w:szCs w:val="32"/>
        </w:rPr>
      </w:pPr>
      <w:r>
        <w:rPr>
          <w:rFonts w:ascii="方正楷体_GBK" w:eastAsia="方正楷体_GBK"/>
          <w:sz w:val="32"/>
          <w:szCs w:val="32"/>
        </w:rPr>
        <w:t>（一）现场报名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.报名时间：</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18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00</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.报名地点：石滩镇人民政府2楼</w:t>
      </w:r>
      <w:r>
        <w:rPr>
          <w:rFonts w:hint="default" w:ascii="Times New Roman" w:hAnsi="Times New Roman" w:eastAsia="方正仿宋_GBK" w:cs="Times New Roman"/>
          <w:sz w:val="32"/>
          <w:szCs w:val="32"/>
          <w:lang w:val="en-US" w:eastAsia="zh-CN"/>
        </w:rPr>
        <w:t>206</w:t>
      </w:r>
      <w:r>
        <w:rPr>
          <w:rFonts w:hint="eastAsia" w:ascii="方正仿宋_GBK" w:hAnsi="方正仿宋_GBK" w:eastAsia="方正仿宋_GBK" w:cs="方正仿宋_GBK"/>
          <w:sz w:val="32"/>
          <w:szCs w:val="32"/>
          <w:lang w:val="en-US" w:eastAsia="zh-CN"/>
        </w:rPr>
        <w:t>办公室，联系人：王老师，联系电话：</w:t>
      </w:r>
      <w:r>
        <w:rPr>
          <w:rFonts w:hint="default" w:ascii="Times New Roman" w:hAnsi="Times New Roman" w:eastAsia="方正仿宋_GBK" w:cs="Times New Roman"/>
          <w:sz w:val="32"/>
          <w:szCs w:val="32"/>
          <w:lang w:val="en-US" w:eastAsia="zh-CN"/>
        </w:rPr>
        <w:t>023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66474396</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.报名手续：报考人员需提供学历、学位证书原件和复印件、学信网学历认证报告；本人身份证原件及复印件；近期</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寸同底免冠彩色登记照片</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张；其他证明材料（含工作经历、优秀等证明材料）；当地派出所出具的无违法犯罪记录证明。</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ascii="方正楷体_GBK" w:eastAsia="方正楷体_GBK"/>
          <w:sz w:val="32"/>
          <w:szCs w:val="32"/>
        </w:rPr>
      </w:pPr>
      <w:r>
        <w:rPr>
          <w:rFonts w:ascii="方正楷体_GBK" w:eastAsia="方正楷体_GBK"/>
          <w:sz w:val="32"/>
          <w:szCs w:val="32"/>
        </w:rPr>
        <w:t>（二）资格审查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由镇党群办组织资格审查，凡不具备条件的取消竞岗资格。</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_GBK" w:eastAsia="方正楷体_GBK"/>
          <w:sz w:val="32"/>
          <w:szCs w:val="32"/>
          <w:lang w:eastAsia="zh-CN"/>
        </w:rPr>
      </w:pPr>
      <w:r>
        <w:rPr>
          <w:rFonts w:ascii="方正楷体_GBK" w:eastAsia="方正楷体_GBK"/>
          <w:sz w:val="32"/>
          <w:szCs w:val="32"/>
        </w:rPr>
        <w:t>（三）笔试</w:t>
      </w:r>
      <w:r>
        <w:rPr>
          <w:rFonts w:hint="eastAsia" w:ascii="方正楷体_GBK" w:eastAsia="方正楷体_GBK"/>
          <w:sz w:val="32"/>
          <w:szCs w:val="32"/>
          <w:lang w:eastAsia="zh-CN"/>
        </w:rPr>
        <w:t>及</w:t>
      </w:r>
      <w:r>
        <w:rPr>
          <w:rFonts w:hint="eastAsia" w:ascii="方正楷体_GBK" w:eastAsia="方正楷体_GBK"/>
          <w:sz w:val="32"/>
          <w:szCs w:val="32"/>
          <w:lang w:val="en-US" w:eastAsia="zh-CN"/>
        </w:rPr>
        <w:t>电脑</w:t>
      </w:r>
      <w:r>
        <w:rPr>
          <w:rFonts w:hint="eastAsia" w:ascii="方正楷体_GBK" w:eastAsia="方正楷体_GBK"/>
          <w:sz w:val="32"/>
          <w:szCs w:val="32"/>
          <w:lang w:eastAsia="zh-CN"/>
        </w:rPr>
        <w:t>操作测试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笔试及电脑操作测试实行</w:t>
      </w:r>
      <w:r>
        <w:rPr>
          <w:rFonts w:hint="default"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lang w:val="en-US" w:eastAsia="zh-CN"/>
        </w:rPr>
        <w:t>分制，主要检测胜任工作的综合知识及电脑操作能力，按照</w:t>
      </w:r>
      <w:r>
        <w:rPr>
          <w:rFonts w:hint="default"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的比例计算成绩。</w:t>
      </w:r>
      <w:r>
        <w:rPr>
          <w:rFonts w:hint="eastAsia" w:ascii="方正仿宋_GBK" w:hAnsi="方正仿宋_GBK" w:eastAsia="方正仿宋_GBK" w:cs="方正仿宋_GBK"/>
          <w:color w:val="auto"/>
          <w:sz w:val="32"/>
          <w:szCs w:val="32"/>
          <w:lang w:val="en-US" w:eastAsia="zh-CN"/>
        </w:rPr>
        <w:t>以总成绩从高到低按应选名额不低于1:2比例确定面试人员名单。如应选名额比例小于1:2的，以实际报名人数确定面试人员。</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eastAsia="方正仿宋_GBK"/>
          <w:b/>
          <w:sz w:val="32"/>
          <w:szCs w:val="32"/>
        </w:rPr>
      </w:pPr>
      <w:r>
        <w:rPr>
          <w:rFonts w:ascii="方正楷体_GBK" w:eastAsia="方正楷体_GBK"/>
          <w:sz w:val="32"/>
          <w:szCs w:val="32"/>
        </w:rPr>
        <w:t>（四）面试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面试采取结构化面试，面试满分为</w:t>
      </w:r>
      <w:r>
        <w:rPr>
          <w:rFonts w:hint="default"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总成绩计算方式=（笔试成绩</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70</w:t>
      </w:r>
      <w:r>
        <w:rPr>
          <w:rFonts w:hint="eastAsia" w:ascii="方正仿宋_GBK" w:hAnsi="方正仿宋_GBK" w:eastAsia="方正仿宋_GBK" w:cs="方正仿宋_GBK"/>
          <w:sz w:val="32"/>
          <w:szCs w:val="32"/>
          <w:lang w:val="en-US" w:eastAsia="zh-CN"/>
        </w:rPr>
        <w:t>%+计算机操作测试</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40</w:t>
      </w:r>
      <w:r>
        <w:rPr>
          <w:rFonts w:hint="eastAsia" w:ascii="方正仿宋_GBK" w:hAnsi="方正仿宋_GBK" w:eastAsia="方正仿宋_GBK" w:cs="方正仿宋_GBK"/>
          <w:sz w:val="32"/>
          <w:szCs w:val="32"/>
          <w:lang w:val="en-US" w:eastAsia="zh-CN"/>
        </w:rPr>
        <w:t>%+面试</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60</w:t>
      </w:r>
      <w:r>
        <w:rPr>
          <w:rFonts w:hint="eastAsia" w:ascii="方正仿宋_GBK" w:hAnsi="方正仿宋_GBK" w:eastAsia="方正仿宋_GBK" w:cs="方正仿宋_GBK"/>
          <w:sz w:val="32"/>
          <w:szCs w:val="32"/>
          <w:lang w:val="en-US" w:eastAsia="zh-CN"/>
        </w:rPr>
        <w:t>%。成绩采取百分制计算，四舍五入精确到小数点后两位数。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笔试、计算机操作、面试的时间、地点以实际通知为准。</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（五）确定考察人选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color w:val="auto"/>
          <w:lang w:val="en-US" w:eastAsia="zh-CN"/>
        </w:rPr>
      </w:pPr>
      <w:r>
        <w:rPr>
          <w:rFonts w:hint="eastAsia" w:ascii="方正仿宋_GBK" w:hAnsi="方正仿宋_GBK" w:eastAsia="方正仿宋_GBK" w:cs="方正仿宋_GBK"/>
          <w:color w:val="auto"/>
          <w:kern w:val="2"/>
          <w:sz w:val="32"/>
          <w:szCs w:val="32"/>
          <w:lang w:val="en-US" w:eastAsia="zh-CN" w:bidi="ar-SA"/>
        </w:rPr>
        <w:t>镇党委根据笔试及电脑操作测试成绩、面试成绩等进行综合评定（</w:t>
      </w:r>
      <w:r>
        <w:rPr>
          <w:rFonts w:hint="eastAsia" w:ascii="方正仿宋_GBK" w:hAnsi="方正仿宋_GBK" w:eastAsia="方正仿宋_GBK" w:cs="方正仿宋_GBK"/>
          <w:color w:val="auto"/>
          <w:sz w:val="32"/>
          <w:szCs w:val="32"/>
          <w:lang w:val="en-US" w:eastAsia="zh-CN"/>
        </w:rPr>
        <w:t>总成绩由高到低确定考察人选，在确定最后一名考察人选时，若出现并列，退役军人优先；若均为退役军人，面试成绩优先；若面试成绩并列时，则以学历高者优先；学历一致时，以基层工作经历时间长者优先）</w:t>
      </w:r>
      <w:r>
        <w:rPr>
          <w:rFonts w:hint="eastAsia" w:ascii="方正仿宋_GBK" w:hAnsi="方正仿宋_GBK" w:eastAsia="方正仿宋_GBK" w:cs="方正仿宋_GBK"/>
          <w:color w:val="auto"/>
          <w:kern w:val="2"/>
          <w:sz w:val="32"/>
          <w:szCs w:val="32"/>
          <w:lang w:val="en-US" w:eastAsia="zh-CN" w:bidi="ar-SA"/>
        </w:rPr>
        <w:t>，按照1:1比例研究确定考察人选。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_GBK" w:hAnsi="Times New Roman" w:eastAsia="方正楷体_GBK" w:cs="Times New Roman"/>
          <w:sz w:val="32"/>
          <w:szCs w:val="32"/>
          <w:lang w:eastAsia="zh-CN"/>
        </w:rPr>
      </w:pPr>
      <w:r>
        <w:rPr>
          <w:rFonts w:hint="eastAsia" w:ascii="方正楷体_GBK" w:hAnsi="Times New Roman" w:eastAsia="方正楷体_GBK" w:cs="Times New Roman"/>
          <w:sz w:val="32"/>
          <w:szCs w:val="32"/>
          <w:lang w:eastAsia="zh-CN"/>
        </w:rPr>
        <w:t>（</w:t>
      </w:r>
      <w:r>
        <w:rPr>
          <w:rFonts w:hint="eastAsia" w:ascii="方正楷体_GBK" w:hAnsi="Times New Roman" w:eastAsia="方正楷体_GBK" w:cs="Times New Roman"/>
          <w:sz w:val="32"/>
          <w:szCs w:val="32"/>
          <w:lang w:val="en-US" w:eastAsia="zh-CN"/>
        </w:rPr>
        <w:t>六</w:t>
      </w:r>
      <w:r>
        <w:rPr>
          <w:rFonts w:hint="eastAsia" w:ascii="方正楷体_GBK" w:hAnsi="Times New Roman" w:eastAsia="方正楷体_GBK" w:cs="Times New Roman"/>
          <w:sz w:val="32"/>
          <w:szCs w:val="32"/>
          <w:lang w:eastAsia="zh-CN"/>
        </w:rPr>
        <w:t>）体检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考察人选到石滩镇政府指定医院参加体检（体检费用由考生自行承担）。体检标准参照《关于修订〈公务员录用体检通用标准（试行）及〈公务员录用体检操作手册（试行）〉有关内容的通知》（人社部发〔</w:t>
      </w:r>
      <w:r>
        <w:rPr>
          <w:rFonts w:hint="default" w:ascii="Times New Roman" w:hAnsi="Times New Roman" w:eastAsia="方正仿宋_GBK" w:cs="Times New Roman"/>
          <w:sz w:val="32"/>
          <w:szCs w:val="32"/>
          <w:lang w:val="en-US" w:eastAsia="zh-CN"/>
        </w:rPr>
        <w:t>2016</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140</w:t>
      </w:r>
      <w:r>
        <w:rPr>
          <w:rFonts w:hint="eastAsia" w:ascii="方正仿宋_GBK" w:hAnsi="方正仿宋_GBK" w:eastAsia="方正仿宋_GBK" w:cs="方正仿宋_GBK"/>
          <w:sz w:val="32"/>
          <w:szCs w:val="32"/>
          <w:lang w:val="en-US" w:eastAsia="zh-CN"/>
        </w:rPr>
        <w:t>号）等规定执行。受检人对体检结论有疑义的，可在接到体检结论通知之日起</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日内书面向石滩镇人民政府提出复检申请，由石滩镇人民政府指定医院进行一次性复检，体检结果以复检结论为准。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（七）考察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楷体_GBK" w:hAnsi="方正楷体_GBK" w:eastAsia="方正楷体_GBK" w:cs="方正楷体_GBK"/>
          <w:i w:val="0"/>
          <w:iCs w:val="0"/>
          <w:caps w:val="0"/>
          <w:color w:val="auto"/>
          <w:spacing w:val="0"/>
          <w:sz w:val="32"/>
          <w:szCs w:val="32"/>
          <w:shd w:val="clear" w:fill="FFFFFF"/>
          <w:lang w:eastAsia="zh-CN"/>
        </w:rPr>
      </w:pPr>
      <w:r>
        <w:rPr>
          <w:rFonts w:hint="eastAsia" w:ascii="方正仿宋_GBK" w:hAnsi="方正仿宋_GBK" w:eastAsia="方正仿宋_GBK" w:cs="方正仿宋_GBK"/>
          <w:color w:val="auto"/>
          <w:sz w:val="32"/>
          <w:szCs w:val="32"/>
          <w:lang w:val="en-US" w:eastAsia="zh-CN"/>
        </w:rPr>
        <w:t>对体检合格的人选进行初审，组织考察组对专职干部考察人选进行综合考察，主要考察其思想政治表现、道德品质、业务能力、工作实绩等（含资格条件复查）。以姓氏笔画为序进行为期5天的公示。若因体检、考察等未通过或考生放弃出现缺额，经镇党委研究决定是否从竞岗人员中按综合评定成绩依次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default" w:ascii="方正楷体_GBK" w:hAnsi="方正楷体_GBK" w:eastAsia="方正楷体_GBK" w:cs="方正楷体_GBK"/>
          <w:i w:val="0"/>
          <w:iCs w:val="0"/>
          <w:caps w:val="0"/>
          <w:color w:val="auto"/>
          <w:spacing w:val="0"/>
          <w:sz w:val="32"/>
          <w:szCs w:val="32"/>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lang w:eastAsia="zh-CN"/>
        </w:rPr>
        <w:t>（八）</w:t>
      </w:r>
      <w:r>
        <w:rPr>
          <w:rFonts w:hint="eastAsia" w:ascii="方正楷体_GBK" w:hAnsi="方正楷体_GBK" w:eastAsia="方正楷体_GBK" w:cs="方正楷体_GBK"/>
          <w:i w:val="0"/>
          <w:iCs w:val="0"/>
          <w:caps w:val="0"/>
          <w:color w:val="auto"/>
          <w:spacing w:val="0"/>
          <w:sz w:val="32"/>
          <w:szCs w:val="32"/>
          <w:shd w:val="clear" w:fill="FFFFFF"/>
        </w:rPr>
        <w:t>聘用</w:t>
      </w:r>
      <w:r>
        <w:rPr>
          <w:rFonts w:hint="eastAsia" w:ascii="方正楷体_GBK" w:hAnsi="方正楷体_GBK" w:eastAsia="方正楷体_GBK" w:cs="方正楷体_GBK"/>
          <w:i w:val="0"/>
          <w:iCs w:val="0"/>
          <w:caps w:val="0"/>
          <w:color w:val="auto"/>
          <w:spacing w:val="0"/>
          <w:sz w:val="32"/>
          <w:szCs w:val="32"/>
          <w:shd w:val="clear" w:fill="FFFFFF"/>
          <w:lang w:val="en-US" w:eastAsia="zh-CN"/>
        </w:rPr>
        <w:t>或下发任职文件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通过体检、考察且公示无异议的，社区专职网格员由劳务派遣单位签订劳务派遣合同进行聘用。新招聘人员试用期</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个月，试用期内发现有隐瞒病史等不符合招聘条件或试用期满经考核不合格的，取消聘用资格（或免去职务）。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Style w:val="8"/>
          <w:rFonts w:hint="eastAsia" w:ascii="方正黑体_GBK" w:hAnsi="方正黑体_GBK" w:eastAsia="方正黑体_GBK" w:cs="方正黑体_GBK"/>
          <w:b w:val="0"/>
          <w:bCs w:val="0"/>
          <w:i w:val="0"/>
          <w:iCs w:val="0"/>
          <w:caps w:val="0"/>
          <w:color w:val="333333"/>
          <w:spacing w:val="0"/>
          <w:sz w:val="32"/>
          <w:szCs w:val="32"/>
          <w:shd w:val="clear" w:fill="FFFFFF"/>
          <w:lang w:eastAsia="zh-CN"/>
        </w:rPr>
        <w:t>五、</w:t>
      </w:r>
      <w:r>
        <w:rPr>
          <w:rStyle w:val="8"/>
          <w:rFonts w:hint="eastAsia" w:ascii="方正黑体_GBK" w:hAnsi="方正黑体_GBK" w:eastAsia="方正黑体_GBK" w:cs="方正黑体_GBK"/>
          <w:b w:val="0"/>
          <w:bCs w:val="0"/>
          <w:i w:val="0"/>
          <w:iCs w:val="0"/>
          <w:caps w:val="0"/>
          <w:color w:val="333333"/>
          <w:spacing w:val="0"/>
          <w:sz w:val="32"/>
          <w:szCs w:val="32"/>
          <w:shd w:val="clear" w:fill="FFFFFF"/>
        </w:rPr>
        <w:t>福利待遇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聘用期间（任职期间）的工资标准（补助标准）按照相关政策执行（含试用期）。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Style w:val="8"/>
          <w:rFonts w:hint="eastAsia" w:ascii="方正黑体_GBK" w:hAnsi="方正黑体_GBK" w:eastAsia="方正黑体_GBK" w:cs="方正黑体_GBK"/>
          <w:b w:val="0"/>
          <w:bCs w:val="0"/>
          <w:i w:val="0"/>
          <w:iCs w:val="0"/>
          <w:caps w:val="0"/>
          <w:color w:val="333333"/>
          <w:spacing w:val="0"/>
          <w:sz w:val="32"/>
          <w:szCs w:val="32"/>
          <w:shd w:val="clear" w:fill="FFFFFF"/>
          <w:lang w:eastAsia="zh-CN"/>
        </w:rPr>
        <w:t>六</w:t>
      </w:r>
      <w:r>
        <w:rPr>
          <w:rStyle w:val="8"/>
          <w:rFonts w:hint="eastAsia" w:ascii="方正黑体_GBK" w:hAnsi="方正黑体_GBK" w:eastAsia="方正黑体_GBK" w:cs="方正黑体_GBK"/>
          <w:b w:val="0"/>
          <w:bCs w:val="0"/>
          <w:i w:val="0"/>
          <w:iCs w:val="0"/>
          <w:caps w:val="0"/>
          <w:color w:val="333333"/>
          <w:spacing w:val="0"/>
          <w:sz w:val="32"/>
          <w:szCs w:val="32"/>
          <w:shd w:val="clear" w:fill="FFFFFF"/>
        </w:rPr>
        <w:t>、纪律要求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开招聘社区专职网格员是加强管理服务能力，推进基层建设的一项重要措施，是一项十分严肃的工作。有关单位、考生及工作人员必须严格遵守人事工作纪律，自觉接受监督，严禁弄虚作假、徇私舞弊。若有违反规定或弄虚作假者，一经查实，追究当事人及相关责任人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Style w:val="8"/>
          <w:rFonts w:hint="eastAsia" w:ascii="方正黑体_GBK" w:hAnsi="方正黑体_GBK" w:eastAsia="方正黑体_GBK" w:cs="方正黑体_GBK"/>
          <w:b w:val="0"/>
          <w:bCs w:val="0"/>
          <w:i w:val="0"/>
          <w:iCs w:val="0"/>
          <w:caps w:val="0"/>
          <w:color w:val="333333"/>
          <w:spacing w:val="0"/>
          <w:sz w:val="32"/>
          <w:szCs w:val="32"/>
          <w:shd w:val="clear" w:fill="FFFFFF"/>
          <w:lang w:eastAsia="zh-CN"/>
        </w:rPr>
        <w:t>七</w:t>
      </w:r>
      <w:r>
        <w:rPr>
          <w:rStyle w:val="8"/>
          <w:rFonts w:hint="eastAsia" w:ascii="方正黑体_GBK" w:hAnsi="方正黑体_GBK" w:eastAsia="方正黑体_GBK" w:cs="方正黑体_GBK"/>
          <w:b w:val="0"/>
          <w:bCs w:val="0"/>
          <w:i w:val="0"/>
          <w:iCs w:val="0"/>
          <w:caps w:val="0"/>
          <w:color w:val="333333"/>
          <w:spacing w:val="0"/>
          <w:sz w:val="32"/>
          <w:szCs w:val="32"/>
          <w:shd w:val="clear" w:fill="FFFFFF"/>
        </w:rPr>
        <w:t>、其他事宜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本次公开招聘不举办也不委托任何机构举办考试辅导培训班。目前社会上出现的任何以公开招（选）聘考试命题组、培训机构等名义举办的辅导班、辅导网站或发行的出版物，均与本次公开招（选）聘无关。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本简章由石滩镇人民政府负责解释。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right="0" w:rightChars="0" w:hanging="1280" w:hangingChars="4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.石滩镇公开招聘社区专职网格员岗位一览表</w:t>
      </w:r>
    </w:p>
    <w:p>
      <w:pPr>
        <w:keepNext w:val="0"/>
        <w:keepLines w:val="0"/>
        <w:pageBreakBefore w:val="0"/>
        <w:widowControl w:val="0"/>
        <w:kinsoku/>
        <w:wordWrap/>
        <w:overflowPunct/>
        <w:topLinePunct w:val="0"/>
        <w:autoSpaceDE/>
        <w:autoSpaceDN/>
        <w:bidi w:val="0"/>
        <w:adjustRightInd/>
        <w:snapToGrid/>
        <w:spacing w:line="578" w:lineRule="exact"/>
        <w:ind w:left="1916" w:leftChars="760" w:right="0" w:rightChars="0" w:hanging="320" w:hangingChars="100"/>
        <w:jc w:val="both"/>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 xml:space="preserve">.石滩镇公开招聘社区专职网格员报名表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重庆市巴南区石滩镇人民政府</w:t>
      </w:r>
    </w:p>
    <w:p>
      <w:pPr>
        <w:keepNext w:val="0"/>
        <w:keepLines w:val="0"/>
        <w:pageBreakBefore w:val="0"/>
        <w:widowControl w:val="0"/>
        <w:kinsoku/>
        <w:wordWrap w:val="0"/>
        <w:overflowPunct/>
        <w:topLinePunct w:val="0"/>
        <w:autoSpaceDE/>
        <w:autoSpaceDN/>
        <w:bidi w:val="0"/>
        <w:adjustRightInd/>
        <w:snapToGrid/>
        <w:spacing w:line="578"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25</w:t>
      </w:r>
      <w:r>
        <w:rPr>
          <w:rFonts w:hint="eastAsia" w:ascii="方正仿宋_GBK" w:hAnsi="方正仿宋_GBK" w:eastAsia="方正仿宋_GBK" w:cs="方正仿宋_GBK"/>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361" w:gutter="0"/>
          <w:pgNumType w:fmt="numberInDash"/>
          <w:cols w:space="720" w:num="1"/>
          <w:docGrid w:type="lines" w:linePitch="435" w:charSpace="0"/>
        </w:sectPr>
      </w:pPr>
    </w:p>
    <w:p>
      <w:pPr>
        <w:keepNext w:val="0"/>
        <w:keepLines w:val="0"/>
        <w:pageBreakBefore w:val="0"/>
        <w:kinsoku/>
        <w:overflowPunct/>
        <w:topLinePunct w:val="0"/>
        <w:bidi w:val="0"/>
        <w:spacing w:line="560" w:lineRule="atLeast"/>
        <w:ind w:left="0" w:leftChars="0" w:firstLine="640" w:firstLineChars="200"/>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1</w:t>
      </w:r>
    </w:p>
    <w:p>
      <w:pPr>
        <w:keepNext w:val="0"/>
        <w:keepLines w:val="0"/>
        <w:pageBreakBefore w:val="0"/>
        <w:kinsoku/>
        <w:overflowPunct/>
        <w:topLinePunct w:val="0"/>
        <w:bidi w:val="0"/>
        <w:spacing w:line="560" w:lineRule="atLeast"/>
        <w:ind w:left="0" w:leftChars="0" w:firstLine="720" w:firstLineChars="200"/>
        <w:jc w:val="center"/>
        <w:rPr>
          <w:rFonts w:ascii="Times New Roman" w:hAnsi="Times New Roman" w:eastAsia="方正小标宋_GBK"/>
          <w:color w:val="auto"/>
          <w:sz w:val="44"/>
          <w:szCs w:val="44"/>
        </w:rPr>
      </w:pPr>
      <w:r>
        <w:rPr>
          <w:rFonts w:hint="eastAsia" w:ascii="Times New Roman" w:hAnsi="Times New Roman" w:eastAsia="方正小标宋_GBK"/>
          <w:color w:val="auto"/>
          <w:sz w:val="36"/>
          <w:szCs w:val="36"/>
          <w:lang w:eastAsia="zh-CN"/>
        </w:rPr>
        <w:t>石滩</w:t>
      </w:r>
      <w:r>
        <w:rPr>
          <w:rFonts w:hint="eastAsia" w:ascii="Times New Roman" w:hAnsi="Times New Roman" w:eastAsia="方正小标宋_GBK"/>
          <w:color w:val="auto"/>
          <w:sz w:val="36"/>
          <w:szCs w:val="36"/>
        </w:rPr>
        <w:t>镇</w:t>
      </w:r>
      <w:r>
        <w:rPr>
          <w:rFonts w:ascii="Times New Roman" w:hAnsi="Times New Roman" w:eastAsia="方正小标宋_GBK"/>
          <w:color w:val="auto"/>
          <w:sz w:val="36"/>
          <w:szCs w:val="36"/>
        </w:rPr>
        <w:t>公开招聘</w:t>
      </w:r>
      <w:r>
        <w:rPr>
          <w:rFonts w:hint="eastAsia" w:ascii="Times New Roman" w:hAnsi="Times New Roman" w:eastAsia="方正小标宋_GBK"/>
          <w:color w:val="auto"/>
          <w:sz w:val="36"/>
          <w:szCs w:val="36"/>
          <w:lang w:val="en-US" w:eastAsia="zh-CN"/>
        </w:rPr>
        <w:t>社区专职网格员</w:t>
      </w:r>
      <w:r>
        <w:rPr>
          <w:rFonts w:ascii="Times New Roman" w:hAnsi="Times New Roman" w:eastAsia="方正小标宋_GBK"/>
          <w:color w:val="auto"/>
          <w:sz w:val="36"/>
          <w:szCs w:val="36"/>
        </w:rPr>
        <w:t>岗位一览表</w:t>
      </w:r>
    </w:p>
    <w:tbl>
      <w:tblPr>
        <w:tblStyle w:val="6"/>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270"/>
        <w:gridCol w:w="1604"/>
        <w:gridCol w:w="885"/>
        <w:gridCol w:w="1086"/>
        <w:gridCol w:w="972"/>
        <w:gridCol w:w="1927"/>
        <w:gridCol w:w="214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17" w:type="dxa"/>
            <w:vMerge w:val="restart"/>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序号</w:t>
            </w:r>
          </w:p>
        </w:tc>
        <w:tc>
          <w:tcPr>
            <w:tcW w:w="1270" w:type="dxa"/>
            <w:vMerge w:val="restart"/>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kern w:val="0"/>
                <w:sz w:val="24"/>
              </w:rPr>
              <w:t>招聘单位</w:t>
            </w:r>
          </w:p>
        </w:tc>
        <w:tc>
          <w:tcPr>
            <w:tcW w:w="1604" w:type="dxa"/>
            <w:vMerge w:val="restart"/>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auto"/>
                <w:sz w:val="24"/>
              </w:rPr>
            </w:pPr>
            <w:r>
              <w:rPr>
                <w:rFonts w:ascii="Times New Roman" w:hAnsi="Times New Roman" w:eastAsia="方正黑体_GBK"/>
                <w:color w:val="auto"/>
                <w:kern w:val="0"/>
                <w:sz w:val="24"/>
              </w:rPr>
              <w:t>招聘岗位</w:t>
            </w:r>
          </w:p>
        </w:tc>
        <w:tc>
          <w:tcPr>
            <w:tcW w:w="885"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方正黑体_GBK"/>
                <w:color w:val="auto"/>
                <w:kern w:val="0"/>
                <w:sz w:val="24"/>
              </w:rPr>
            </w:pPr>
            <w:r>
              <w:rPr>
                <w:rFonts w:ascii="Times New Roman" w:hAnsi="Times New Roman" w:eastAsia="方正黑体_GBK"/>
                <w:color w:val="auto"/>
                <w:kern w:val="0"/>
                <w:sz w:val="24"/>
              </w:rPr>
              <w:t>岗位</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auto"/>
                <w:sz w:val="24"/>
              </w:rPr>
            </w:pPr>
            <w:r>
              <w:rPr>
                <w:rFonts w:ascii="Times New Roman" w:hAnsi="Times New Roman" w:eastAsia="方正黑体_GBK"/>
                <w:color w:val="auto"/>
                <w:kern w:val="0"/>
                <w:sz w:val="24"/>
              </w:rPr>
              <w:t>数量</w:t>
            </w:r>
          </w:p>
        </w:tc>
        <w:tc>
          <w:tcPr>
            <w:tcW w:w="6130" w:type="dxa"/>
            <w:gridSpan w:val="4"/>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auto"/>
                <w:sz w:val="24"/>
              </w:rPr>
            </w:pPr>
            <w:r>
              <w:rPr>
                <w:rFonts w:ascii="Times New Roman" w:hAnsi="Times New Roman" w:eastAsia="方正黑体_GBK"/>
                <w:color w:val="auto"/>
                <w:kern w:val="0"/>
                <w:sz w:val="24"/>
              </w:rPr>
              <w:t>相关要求</w:t>
            </w:r>
          </w:p>
        </w:tc>
        <w:tc>
          <w:tcPr>
            <w:tcW w:w="2465"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方正黑体_GBK" w:hAnsi="方正黑体_GBK" w:eastAsia="方正黑体_GBK" w:cs="方正黑体_GBK"/>
                <w:color w:val="auto"/>
                <w:sz w:val="24"/>
              </w:rPr>
            </w:pPr>
            <w:r>
              <w:rPr>
                <w:rFonts w:ascii="Times New Roman" w:hAnsi="Times New Roman" w:eastAsia="方正黑体_GBK"/>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17" w:type="dxa"/>
            <w:vMerge w:val="continue"/>
            <w:vAlign w:val="top"/>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方正小标宋_GBK"/>
                <w:color w:val="auto"/>
                <w:sz w:val="36"/>
                <w:szCs w:val="36"/>
              </w:rPr>
            </w:pPr>
          </w:p>
        </w:tc>
        <w:tc>
          <w:tcPr>
            <w:tcW w:w="1270" w:type="dxa"/>
            <w:vMerge w:val="continue"/>
            <w:vAlign w:val="top"/>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方正小标宋_GBK"/>
                <w:color w:val="auto"/>
                <w:sz w:val="36"/>
                <w:szCs w:val="36"/>
              </w:rPr>
            </w:pPr>
          </w:p>
        </w:tc>
        <w:tc>
          <w:tcPr>
            <w:tcW w:w="1604" w:type="dxa"/>
            <w:vMerge w:val="continue"/>
            <w:vAlign w:val="top"/>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方正小标宋_GBK"/>
                <w:color w:val="auto"/>
                <w:sz w:val="36"/>
                <w:szCs w:val="36"/>
              </w:rPr>
            </w:pPr>
          </w:p>
        </w:tc>
        <w:tc>
          <w:tcPr>
            <w:tcW w:w="885" w:type="dxa"/>
            <w:vMerge w:val="continue"/>
            <w:vAlign w:val="top"/>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方正小标宋_GBK"/>
                <w:color w:val="auto"/>
                <w:sz w:val="36"/>
                <w:szCs w:val="36"/>
              </w:rPr>
            </w:pPr>
          </w:p>
        </w:tc>
        <w:tc>
          <w:tcPr>
            <w:tcW w:w="1086"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黑体_GBK"/>
                <w:color w:val="auto"/>
                <w:kern w:val="0"/>
                <w:sz w:val="24"/>
              </w:rPr>
            </w:pPr>
            <w:r>
              <w:rPr>
                <w:rFonts w:hint="eastAsia" w:ascii="Times New Roman" w:hAnsi="Times New Roman" w:eastAsia="方正黑体_GBK"/>
                <w:color w:val="auto"/>
                <w:kern w:val="0"/>
                <w:sz w:val="24"/>
              </w:rPr>
              <w:t>学历（学位）</w:t>
            </w:r>
          </w:p>
        </w:tc>
        <w:tc>
          <w:tcPr>
            <w:tcW w:w="972"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方正黑体_GBK"/>
                <w:color w:val="auto"/>
                <w:kern w:val="0"/>
                <w:sz w:val="24"/>
              </w:rPr>
            </w:pPr>
            <w:r>
              <w:rPr>
                <w:rFonts w:ascii="Times New Roman" w:hAnsi="Times New Roman" w:eastAsia="方正黑体_GBK"/>
                <w:color w:val="auto"/>
                <w:kern w:val="0"/>
                <w:sz w:val="24"/>
              </w:rPr>
              <w:t>专业</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方正黑体_GBK"/>
                <w:color w:val="auto"/>
                <w:kern w:val="0"/>
                <w:sz w:val="24"/>
              </w:rPr>
            </w:pPr>
            <w:r>
              <w:rPr>
                <w:rFonts w:ascii="Times New Roman" w:hAnsi="Times New Roman" w:eastAsia="方正黑体_GBK"/>
                <w:color w:val="auto"/>
                <w:kern w:val="0"/>
                <w:sz w:val="24"/>
              </w:rPr>
              <w:t>年龄</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黑体_GBK"/>
                <w:color w:val="auto"/>
                <w:kern w:val="0"/>
                <w:sz w:val="24"/>
              </w:rPr>
            </w:pPr>
            <w:r>
              <w:rPr>
                <w:rFonts w:hint="eastAsia" w:ascii="Times New Roman" w:hAnsi="Times New Roman" w:eastAsia="方正黑体_GBK"/>
                <w:color w:val="auto"/>
                <w:kern w:val="0"/>
                <w:sz w:val="24"/>
              </w:rPr>
              <w:t>其他要求</w:t>
            </w:r>
          </w:p>
        </w:tc>
        <w:tc>
          <w:tcPr>
            <w:tcW w:w="2465" w:type="dxa"/>
            <w:vMerge w:val="continue"/>
            <w:vAlign w:val="top"/>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ascii="Times New Roman" w:hAnsi="Times New Roman" w:eastAsia="方正小标宋_GBK"/>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617"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小标宋_GBK"/>
                <w:color w:val="auto"/>
                <w:sz w:val="24"/>
                <w:lang w:val="en-US" w:eastAsia="zh-CN"/>
              </w:rPr>
            </w:pPr>
            <w:r>
              <w:rPr>
                <w:rFonts w:hint="default" w:ascii="Times New Roman" w:hAnsi="Times New Roman" w:eastAsia="方正小标宋_GBK" w:cs="Times New Roman"/>
                <w:color w:val="auto"/>
                <w:sz w:val="24"/>
                <w:lang w:val="en-US" w:eastAsia="zh-CN"/>
              </w:rPr>
              <w:t>1</w:t>
            </w:r>
          </w:p>
        </w:tc>
        <w:tc>
          <w:tcPr>
            <w:tcW w:w="1270"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仿宋_GBK"/>
                <w:color w:val="auto"/>
                <w:kern w:val="0"/>
                <w:sz w:val="24"/>
                <w:lang w:val="en-US" w:eastAsia="zh-CN"/>
              </w:rPr>
            </w:pPr>
            <w:r>
              <w:rPr>
                <w:rFonts w:hint="eastAsia" w:ascii="Times New Roman" w:hAnsi="Times New Roman" w:eastAsia="方正仿宋_GBK"/>
                <w:color w:val="auto"/>
                <w:kern w:val="0"/>
                <w:sz w:val="24"/>
                <w:lang w:val="en-US" w:eastAsia="zh-CN"/>
              </w:rPr>
              <w:t>石滩镇人民政府</w:t>
            </w:r>
          </w:p>
        </w:tc>
        <w:tc>
          <w:tcPr>
            <w:tcW w:w="160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仿宋_GBK"/>
                <w:color w:val="auto"/>
                <w:kern w:val="0"/>
                <w:sz w:val="24"/>
                <w:lang w:val="en-US" w:eastAsia="zh-CN"/>
              </w:rPr>
            </w:pPr>
            <w:r>
              <w:rPr>
                <w:rFonts w:hint="eastAsia" w:ascii="Times New Roman" w:hAnsi="Times New Roman" w:eastAsia="方正仿宋_GBK"/>
                <w:color w:val="auto"/>
                <w:kern w:val="0"/>
                <w:sz w:val="24"/>
                <w:lang w:val="en-US" w:eastAsia="zh-CN"/>
              </w:rPr>
              <w:t>社区专职网格员</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黑体_GBK"/>
                <w:color w:val="auto"/>
                <w:kern w:val="0"/>
                <w:sz w:val="24"/>
                <w:lang w:val="en-US" w:eastAsia="zh-CN"/>
              </w:rPr>
            </w:pPr>
            <w:r>
              <w:rPr>
                <w:rFonts w:hint="default" w:ascii="Times New Roman" w:hAnsi="Times New Roman" w:eastAsia="方正黑体_GBK" w:cs="Times New Roman"/>
                <w:color w:val="auto"/>
                <w:kern w:val="0"/>
                <w:sz w:val="24"/>
                <w:lang w:val="en-US" w:eastAsia="zh-CN"/>
              </w:rPr>
              <w:t>1</w:t>
            </w:r>
          </w:p>
        </w:tc>
        <w:tc>
          <w:tcPr>
            <w:tcW w:w="1086"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仿宋_GBK"/>
                <w:color w:val="auto"/>
                <w:kern w:val="0"/>
                <w:sz w:val="24"/>
              </w:rPr>
            </w:pPr>
            <w:r>
              <w:rPr>
                <w:rFonts w:hint="eastAsia" w:ascii="Times New Roman" w:hAnsi="Times New Roman" w:eastAsia="方正仿宋_GBK"/>
                <w:color w:val="auto"/>
                <w:kern w:val="0"/>
                <w:sz w:val="24"/>
              </w:rPr>
              <w:t>大学专科</w:t>
            </w:r>
            <w:r>
              <w:rPr>
                <w:rFonts w:ascii="Times New Roman" w:hAnsi="Times New Roman" w:eastAsia="方正仿宋_GBK"/>
                <w:color w:val="auto"/>
                <w:kern w:val="0"/>
                <w:sz w:val="24"/>
              </w:rPr>
              <w:t>及以上学历</w:t>
            </w:r>
          </w:p>
        </w:tc>
        <w:tc>
          <w:tcPr>
            <w:tcW w:w="972" w:type="dxa"/>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方正仿宋_GBK"/>
                <w:color w:val="auto"/>
                <w:kern w:val="0"/>
                <w:sz w:val="24"/>
              </w:rPr>
            </w:pPr>
            <w:r>
              <w:rPr>
                <w:rFonts w:ascii="Times New Roman" w:hAnsi="Times New Roman" w:eastAsia="方正仿宋_GBK"/>
                <w:color w:val="auto"/>
                <w:kern w:val="0"/>
                <w:sz w:val="24"/>
              </w:rPr>
              <w:t>不限</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方正仿宋_GBK"/>
                <w:color w:val="auto"/>
                <w:kern w:val="0"/>
                <w:sz w:val="24"/>
              </w:rPr>
            </w:pPr>
            <w:r>
              <w:rPr>
                <w:rFonts w:hint="default" w:ascii="Times New Roman" w:hAnsi="Times New Roman" w:eastAsia="方正仿宋_GBK" w:cs="Times New Roman"/>
                <w:color w:val="auto"/>
                <w:kern w:val="0"/>
                <w:sz w:val="24"/>
              </w:rPr>
              <w:t>18</w:t>
            </w:r>
            <w:r>
              <w:rPr>
                <w:rFonts w:ascii="Times New Roman" w:hAnsi="Times New Roman" w:eastAsia="方正仿宋_GBK"/>
                <w:color w:val="auto"/>
                <w:kern w:val="0"/>
                <w:sz w:val="24"/>
              </w:rPr>
              <w:t>周岁及以上</w:t>
            </w:r>
            <w:r>
              <w:rPr>
                <w:rFonts w:hint="eastAsia" w:ascii="Times New Roman" w:hAnsi="Times New Roman" w:eastAsia="方正仿宋_GBK"/>
                <w:color w:val="auto"/>
                <w:kern w:val="0"/>
                <w:sz w:val="24"/>
              </w:rPr>
              <w:t>、</w:t>
            </w:r>
            <w:r>
              <w:rPr>
                <w:rFonts w:hint="default" w:ascii="Times New Roman" w:hAnsi="Times New Roman" w:eastAsia="方正仿宋_GBK" w:cs="Times New Roman"/>
                <w:color w:val="auto"/>
                <w:kern w:val="0"/>
                <w:sz w:val="24"/>
              </w:rPr>
              <w:t>40</w:t>
            </w:r>
            <w:r>
              <w:rPr>
                <w:rFonts w:ascii="Times New Roman" w:hAnsi="Times New Roman" w:eastAsia="方正仿宋_GBK"/>
                <w:color w:val="auto"/>
                <w:kern w:val="0"/>
                <w:sz w:val="24"/>
              </w:rPr>
              <w:t>周岁及以下</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仿宋_GBK"/>
                <w:color w:val="auto"/>
                <w:kern w:val="0"/>
                <w:sz w:val="24"/>
              </w:rPr>
            </w:pPr>
            <w:r>
              <w:rPr>
                <w:rFonts w:hint="eastAsia" w:ascii="Times New Roman" w:hAnsi="Times New Roman" w:eastAsia="方正仿宋_GBK"/>
                <w:color w:val="auto"/>
                <w:kern w:val="0"/>
                <w:sz w:val="24"/>
              </w:rPr>
              <w:t>无</w:t>
            </w:r>
          </w:p>
        </w:tc>
        <w:tc>
          <w:tcPr>
            <w:tcW w:w="24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方正小标宋_GBK"/>
                <w:color w:val="auto"/>
                <w:sz w:val="36"/>
                <w:szCs w:val="36"/>
              </w:rPr>
            </w:pPr>
          </w:p>
        </w:tc>
      </w:tr>
    </w:tbl>
    <w:p>
      <w:pPr>
        <w:keepNext w:val="0"/>
        <w:keepLines w:val="0"/>
        <w:pageBreakBefore w:val="0"/>
        <w:widowControl/>
        <w:kinsoku/>
        <w:overflowPunct/>
        <w:topLinePunct w:val="0"/>
        <w:bidi w:val="0"/>
        <w:spacing w:line="400" w:lineRule="exact"/>
        <w:ind w:left="0" w:leftChars="0" w:firstLine="496" w:firstLineChars="200"/>
        <w:jc w:val="left"/>
        <w:rPr>
          <w:rFonts w:ascii="Times New Roman" w:hAnsi="Times New Roman" w:eastAsia="方正仿宋_GBK"/>
          <w:color w:val="auto"/>
          <w:spacing w:val="14"/>
          <w:kern w:val="0"/>
          <w:sz w:val="22"/>
          <w:szCs w:val="22"/>
          <w:lang w:bidi="ar"/>
        </w:rPr>
      </w:pPr>
      <w:r>
        <w:rPr>
          <w:rFonts w:ascii="Times New Roman" w:hAnsi="Times New Roman" w:eastAsia="方正仿宋_GBK"/>
          <w:color w:val="auto"/>
          <w:spacing w:val="14"/>
          <w:kern w:val="0"/>
          <w:sz w:val="22"/>
          <w:szCs w:val="22"/>
          <w:lang w:bidi="ar"/>
        </w:rPr>
        <w:t>备注：</w:t>
      </w:r>
      <w:r>
        <w:rPr>
          <w:rFonts w:hint="default" w:ascii="Times New Roman" w:hAnsi="Times New Roman" w:eastAsia="方正仿宋_GBK" w:cs="Times New Roman"/>
          <w:color w:val="auto"/>
          <w:spacing w:val="14"/>
          <w:kern w:val="0"/>
          <w:sz w:val="22"/>
          <w:szCs w:val="22"/>
          <w:lang w:bidi="ar"/>
        </w:rPr>
        <w:t>1</w:t>
      </w:r>
      <w:r>
        <w:rPr>
          <w:rFonts w:hint="eastAsia" w:ascii="Times New Roman" w:hAnsi="Times New Roman" w:eastAsia="方正仿宋_GBK"/>
          <w:color w:val="auto"/>
          <w:spacing w:val="14"/>
          <w:kern w:val="0"/>
          <w:sz w:val="22"/>
          <w:szCs w:val="22"/>
          <w:lang w:bidi="ar"/>
        </w:rPr>
        <w:t>.</w:t>
      </w:r>
      <w:r>
        <w:rPr>
          <w:rFonts w:ascii="Times New Roman" w:hAnsi="Times New Roman" w:eastAsia="方正仿宋_GBK"/>
          <w:color w:val="auto"/>
          <w:spacing w:val="14"/>
          <w:kern w:val="0"/>
          <w:sz w:val="22"/>
          <w:szCs w:val="22"/>
          <w:lang w:bidi="ar"/>
        </w:rPr>
        <w:t>报考人员应凭已取得的学历（学位）及专业报考</w:t>
      </w:r>
      <w:r>
        <w:rPr>
          <w:rFonts w:hint="eastAsia" w:ascii="Times New Roman" w:hAnsi="Times New Roman" w:eastAsia="方正仿宋_GBK"/>
          <w:color w:val="auto"/>
          <w:spacing w:val="14"/>
          <w:kern w:val="0"/>
          <w:sz w:val="22"/>
          <w:szCs w:val="22"/>
          <w:lang w:bidi="ar"/>
        </w:rPr>
        <w:t>；</w:t>
      </w:r>
    </w:p>
    <w:p>
      <w:pPr>
        <w:keepNext w:val="0"/>
        <w:keepLines w:val="0"/>
        <w:pageBreakBefore w:val="0"/>
        <w:widowControl/>
        <w:kinsoku/>
        <w:overflowPunct/>
        <w:topLinePunct w:val="0"/>
        <w:bidi w:val="0"/>
        <w:spacing w:line="400" w:lineRule="exact"/>
        <w:ind w:left="0" w:leftChars="0" w:firstLine="496" w:firstLineChars="200"/>
        <w:jc w:val="left"/>
        <w:rPr>
          <w:rFonts w:hint="eastAsia"/>
          <w:lang w:eastAsia="zh-CN"/>
        </w:rPr>
        <w:sectPr>
          <w:pgSz w:w="16838" w:h="11906" w:orient="landscape"/>
          <w:pgMar w:top="1531" w:right="2098" w:bottom="1531" w:left="1985" w:header="851" w:footer="1361" w:gutter="0"/>
          <w:pgNumType w:fmt="numberInDash"/>
          <w:cols w:space="720" w:num="1"/>
          <w:docGrid w:type="lines" w:linePitch="435" w:charSpace="0"/>
        </w:sectPr>
      </w:pPr>
      <w:r>
        <w:rPr>
          <w:rFonts w:hint="default" w:ascii="Times New Roman" w:hAnsi="Times New Roman" w:eastAsia="方正仿宋_GBK" w:cs="Times New Roman"/>
          <w:color w:val="auto"/>
          <w:spacing w:val="14"/>
          <w:kern w:val="0"/>
          <w:sz w:val="22"/>
          <w:szCs w:val="22"/>
          <w:lang w:bidi="ar"/>
        </w:rPr>
        <w:t>2</w:t>
      </w:r>
      <w:r>
        <w:rPr>
          <w:rFonts w:ascii="Times New Roman" w:hAnsi="Times New Roman" w:eastAsia="方正仿宋_GBK"/>
          <w:color w:val="auto"/>
          <w:spacing w:val="14"/>
          <w:kern w:val="0"/>
          <w:sz w:val="22"/>
          <w:szCs w:val="22"/>
          <w:lang w:bidi="ar"/>
        </w:rPr>
        <w:t>.</w:t>
      </w:r>
      <w:r>
        <w:rPr>
          <w:rFonts w:hint="eastAsia" w:ascii="Times New Roman" w:hAnsi="Times New Roman" w:eastAsia="方正仿宋_GBK"/>
          <w:color w:val="auto"/>
          <w:spacing w:val="14"/>
          <w:kern w:val="0"/>
          <w:sz w:val="22"/>
          <w:szCs w:val="22"/>
          <w:lang w:bidi="ar"/>
        </w:rPr>
        <w:t>年龄为</w:t>
      </w:r>
      <w:r>
        <w:rPr>
          <w:rFonts w:hint="default" w:ascii="Times New Roman" w:hAnsi="Times New Roman" w:eastAsia="方正仿宋_GBK" w:cs="Times New Roman"/>
          <w:color w:val="auto"/>
          <w:spacing w:val="14"/>
          <w:kern w:val="0"/>
          <w:sz w:val="22"/>
          <w:szCs w:val="22"/>
          <w:lang w:bidi="ar"/>
        </w:rPr>
        <w:t>18</w:t>
      </w:r>
      <w:r>
        <w:rPr>
          <w:rFonts w:hint="eastAsia" w:ascii="Times New Roman" w:hAnsi="Times New Roman" w:eastAsia="方正仿宋_GBK"/>
          <w:color w:val="auto"/>
          <w:spacing w:val="14"/>
          <w:kern w:val="0"/>
          <w:sz w:val="22"/>
          <w:szCs w:val="22"/>
          <w:lang w:bidi="ar"/>
        </w:rPr>
        <w:t>周岁及以上、</w:t>
      </w:r>
      <w:r>
        <w:rPr>
          <w:rFonts w:hint="default" w:ascii="Times New Roman" w:hAnsi="Times New Roman" w:eastAsia="方正仿宋_GBK" w:cs="Times New Roman"/>
          <w:color w:val="auto"/>
          <w:spacing w:val="14"/>
          <w:kern w:val="0"/>
          <w:sz w:val="22"/>
          <w:szCs w:val="22"/>
          <w:lang w:bidi="ar"/>
        </w:rPr>
        <w:t>40</w:t>
      </w:r>
      <w:r>
        <w:rPr>
          <w:rFonts w:hint="eastAsia" w:ascii="Times New Roman" w:hAnsi="Times New Roman" w:eastAsia="方正仿宋_GBK"/>
          <w:color w:val="auto"/>
          <w:spacing w:val="14"/>
          <w:kern w:val="0"/>
          <w:sz w:val="22"/>
          <w:szCs w:val="22"/>
          <w:lang w:bidi="ar"/>
        </w:rPr>
        <w:t>周岁及以下指</w:t>
      </w:r>
      <w:r>
        <w:rPr>
          <w:rFonts w:hint="default" w:ascii="Times New Roman" w:hAnsi="Times New Roman" w:eastAsia="方正仿宋_GBK" w:cs="Times New Roman"/>
          <w:color w:val="auto"/>
          <w:spacing w:val="14"/>
          <w:kern w:val="0"/>
          <w:sz w:val="22"/>
          <w:szCs w:val="22"/>
          <w:lang w:bidi="ar"/>
        </w:rPr>
        <w:t>198</w:t>
      </w:r>
      <w:r>
        <w:rPr>
          <w:rFonts w:hint="default" w:ascii="Times New Roman" w:hAnsi="Times New Roman" w:eastAsia="方正仿宋_GBK" w:cs="Times New Roman"/>
          <w:color w:val="auto"/>
          <w:spacing w:val="14"/>
          <w:kern w:val="0"/>
          <w:sz w:val="22"/>
          <w:szCs w:val="22"/>
          <w:lang w:val="en-US" w:eastAsia="zh-CN" w:bidi="ar"/>
        </w:rPr>
        <w:t>3</w:t>
      </w:r>
      <w:r>
        <w:rPr>
          <w:rFonts w:hint="eastAsia" w:ascii="Times New Roman" w:hAnsi="Times New Roman" w:eastAsia="方正仿宋_GBK"/>
          <w:color w:val="auto"/>
          <w:spacing w:val="14"/>
          <w:kern w:val="0"/>
          <w:sz w:val="22"/>
          <w:szCs w:val="22"/>
          <w:lang w:bidi="ar"/>
        </w:rPr>
        <w:t>年</w:t>
      </w:r>
      <w:r>
        <w:rPr>
          <w:rFonts w:hint="eastAsia" w:ascii="Times New Roman" w:hAnsi="Times New Roman" w:eastAsia="方正仿宋_GBK" w:cs="Times New Roman"/>
          <w:color w:val="auto"/>
          <w:spacing w:val="14"/>
          <w:kern w:val="0"/>
          <w:sz w:val="22"/>
          <w:szCs w:val="22"/>
          <w:lang w:val="en-US" w:eastAsia="zh-CN" w:bidi="ar"/>
        </w:rPr>
        <w:t>11</w:t>
      </w:r>
      <w:r>
        <w:rPr>
          <w:rFonts w:hint="eastAsia" w:ascii="Times New Roman" w:hAnsi="Times New Roman" w:eastAsia="方正仿宋_GBK"/>
          <w:color w:val="auto"/>
          <w:spacing w:val="14"/>
          <w:kern w:val="0"/>
          <w:sz w:val="22"/>
          <w:szCs w:val="22"/>
          <w:lang w:bidi="ar"/>
        </w:rPr>
        <w:t>月</w:t>
      </w:r>
      <w:r>
        <w:rPr>
          <w:rFonts w:hint="eastAsia" w:ascii="Times New Roman" w:hAnsi="Times New Roman" w:eastAsia="方正仿宋_GBK" w:cs="Times New Roman"/>
          <w:color w:val="auto"/>
          <w:spacing w:val="14"/>
          <w:kern w:val="0"/>
          <w:sz w:val="22"/>
          <w:szCs w:val="22"/>
          <w:lang w:val="en-US" w:eastAsia="zh-CN" w:bidi="ar"/>
        </w:rPr>
        <w:t>2</w:t>
      </w:r>
      <w:r>
        <w:rPr>
          <w:rFonts w:hint="eastAsia" w:ascii="Times New Roman" w:hAnsi="Times New Roman" w:eastAsia="方正仿宋_GBK"/>
          <w:color w:val="auto"/>
          <w:spacing w:val="14"/>
          <w:kern w:val="0"/>
          <w:sz w:val="22"/>
          <w:szCs w:val="22"/>
          <w:lang w:bidi="ar"/>
        </w:rPr>
        <w:t>日至</w:t>
      </w:r>
      <w:r>
        <w:rPr>
          <w:rFonts w:hint="default" w:ascii="Times New Roman" w:hAnsi="Times New Roman" w:eastAsia="方正仿宋_GBK" w:cs="Times New Roman"/>
          <w:color w:val="auto"/>
          <w:spacing w:val="14"/>
          <w:kern w:val="0"/>
          <w:sz w:val="22"/>
          <w:szCs w:val="22"/>
          <w:lang w:bidi="ar"/>
        </w:rPr>
        <w:t>200</w:t>
      </w:r>
      <w:r>
        <w:rPr>
          <w:rFonts w:hint="default" w:ascii="Times New Roman" w:hAnsi="Times New Roman" w:eastAsia="方正仿宋_GBK" w:cs="Times New Roman"/>
          <w:color w:val="auto"/>
          <w:spacing w:val="14"/>
          <w:kern w:val="0"/>
          <w:sz w:val="22"/>
          <w:szCs w:val="22"/>
          <w:lang w:val="en-US" w:eastAsia="zh-CN" w:bidi="ar"/>
        </w:rPr>
        <w:t>5</w:t>
      </w:r>
      <w:r>
        <w:rPr>
          <w:rFonts w:hint="eastAsia" w:ascii="Times New Roman" w:hAnsi="Times New Roman" w:eastAsia="方正仿宋_GBK"/>
          <w:color w:val="auto"/>
          <w:spacing w:val="14"/>
          <w:kern w:val="0"/>
          <w:sz w:val="22"/>
          <w:szCs w:val="22"/>
          <w:lang w:bidi="ar"/>
        </w:rPr>
        <w:t>年</w:t>
      </w:r>
      <w:r>
        <w:rPr>
          <w:rFonts w:hint="eastAsia" w:ascii="Times New Roman" w:hAnsi="Times New Roman" w:eastAsia="方正仿宋_GBK" w:cs="Times New Roman"/>
          <w:color w:val="auto"/>
          <w:spacing w:val="14"/>
          <w:kern w:val="0"/>
          <w:sz w:val="22"/>
          <w:szCs w:val="22"/>
          <w:lang w:val="en-US" w:eastAsia="zh-CN" w:bidi="ar"/>
        </w:rPr>
        <w:t>11</w:t>
      </w:r>
      <w:r>
        <w:rPr>
          <w:rFonts w:hint="eastAsia" w:ascii="Times New Roman" w:hAnsi="Times New Roman" w:eastAsia="方正仿宋_GBK"/>
          <w:color w:val="auto"/>
          <w:spacing w:val="14"/>
          <w:kern w:val="0"/>
          <w:sz w:val="22"/>
          <w:szCs w:val="22"/>
          <w:lang w:bidi="ar"/>
        </w:rPr>
        <w:t>月</w:t>
      </w:r>
      <w:r>
        <w:rPr>
          <w:rFonts w:hint="eastAsia" w:ascii="Times New Roman" w:hAnsi="Times New Roman" w:eastAsia="方正仿宋_GBK" w:cs="Times New Roman"/>
          <w:color w:val="auto"/>
          <w:spacing w:val="14"/>
          <w:kern w:val="0"/>
          <w:sz w:val="22"/>
          <w:szCs w:val="22"/>
          <w:lang w:val="en-US" w:eastAsia="zh-CN" w:bidi="ar"/>
        </w:rPr>
        <w:t>2</w:t>
      </w:r>
      <w:r>
        <w:rPr>
          <w:rFonts w:hint="eastAsia" w:ascii="Times New Roman" w:hAnsi="Times New Roman" w:eastAsia="方正仿宋_GBK"/>
          <w:color w:val="auto"/>
          <w:spacing w:val="14"/>
          <w:kern w:val="0"/>
          <w:sz w:val="22"/>
          <w:szCs w:val="22"/>
          <w:lang w:bidi="ar"/>
        </w:rPr>
        <w:t>日期间出生，以此类推</w:t>
      </w:r>
    </w:p>
    <w:p>
      <w:pPr>
        <w:keepNext w:val="0"/>
        <w:keepLines w:val="0"/>
        <w:pageBreakBefore w:val="0"/>
        <w:kinsoku/>
        <w:overflowPunct/>
        <w:topLinePunct w:val="0"/>
        <w:bidi w:val="0"/>
        <w:spacing w:line="560" w:lineRule="atLeast"/>
        <w:ind w:left="0" w:leftChars="0" w:firstLine="640" w:firstLineChars="200"/>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keepNext w:val="0"/>
        <w:keepLines w:val="0"/>
        <w:pageBreakBefore w:val="0"/>
        <w:kinsoku/>
        <w:overflowPunct/>
        <w:topLinePunct w:val="0"/>
        <w:bidi w:val="0"/>
        <w:spacing w:line="580" w:lineRule="exact"/>
        <w:ind w:left="0" w:leftChars="0" w:firstLine="880" w:firstLineChars="200"/>
        <w:jc w:val="center"/>
        <w:rPr>
          <w:rFonts w:hint="eastAsia" w:ascii="方正小标宋_GBK" w:eastAsia="方正小标宋_GBK"/>
          <w:spacing w:val="0"/>
          <w:sz w:val="44"/>
          <w:szCs w:val="44"/>
        </w:rPr>
      </w:pPr>
      <w:r>
        <w:rPr>
          <w:rFonts w:hint="eastAsia" w:ascii="方正小标宋_GBK" w:eastAsia="方正小标宋_GBK"/>
          <w:spacing w:val="0"/>
          <w:sz w:val="44"/>
          <w:szCs w:val="44"/>
          <w:lang w:val="en-US" w:eastAsia="zh-CN"/>
        </w:rPr>
        <w:t>石滩镇公开招聘社区专职网格员</w:t>
      </w:r>
      <w:r>
        <w:rPr>
          <w:rFonts w:hint="eastAsia" w:ascii="方正小标宋_GBK" w:eastAsia="方正小标宋_GBK"/>
          <w:spacing w:val="0"/>
          <w:sz w:val="44"/>
          <w:szCs w:val="44"/>
        </w:rPr>
        <w:t>报名表</w:t>
      </w:r>
    </w:p>
    <w:tbl>
      <w:tblPr>
        <w:tblStyle w:val="6"/>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794"/>
        <w:gridCol w:w="1841"/>
        <w:gridCol w:w="1071"/>
        <w:gridCol w:w="845"/>
        <w:gridCol w:w="707"/>
        <w:gridCol w:w="70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652" w:type="dxa"/>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姓  名</w:t>
            </w:r>
          </w:p>
        </w:tc>
        <w:tc>
          <w:tcPr>
            <w:tcW w:w="1794" w:type="dxa"/>
            <w:vAlign w:val="center"/>
          </w:tcPr>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tc>
        <w:tc>
          <w:tcPr>
            <w:tcW w:w="1841" w:type="dxa"/>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性   别</w:t>
            </w:r>
          </w:p>
        </w:tc>
        <w:tc>
          <w:tcPr>
            <w:tcW w:w="1916" w:type="dxa"/>
            <w:gridSpan w:val="2"/>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p>
        </w:tc>
        <w:tc>
          <w:tcPr>
            <w:tcW w:w="2108" w:type="dxa"/>
            <w:gridSpan w:val="3"/>
            <w:vMerge w:val="restart"/>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52" w:type="dxa"/>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民  族</w:t>
            </w:r>
          </w:p>
        </w:tc>
        <w:tc>
          <w:tcPr>
            <w:tcW w:w="1794" w:type="dxa"/>
            <w:vAlign w:val="center"/>
          </w:tcPr>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tc>
        <w:tc>
          <w:tcPr>
            <w:tcW w:w="1841" w:type="dxa"/>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出生年月</w:t>
            </w:r>
          </w:p>
        </w:tc>
        <w:tc>
          <w:tcPr>
            <w:tcW w:w="1916" w:type="dxa"/>
            <w:gridSpan w:val="2"/>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p>
        </w:tc>
        <w:tc>
          <w:tcPr>
            <w:tcW w:w="2108" w:type="dxa"/>
            <w:gridSpan w:val="3"/>
            <w:vMerge w:val="continue"/>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52" w:type="dxa"/>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政治面貌</w:t>
            </w:r>
          </w:p>
        </w:tc>
        <w:tc>
          <w:tcPr>
            <w:tcW w:w="1794" w:type="dxa"/>
            <w:vAlign w:val="center"/>
          </w:tcPr>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tc>
        <w:tc>
          <w:tcPr>
            <w:tcW w:w="1841" w:type="dxa"/>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联系电话</w:t>
            </w:r>
          </w:p>
        </w:tc>
        <w:tc>
          <w:tcPr>
            <w:tcW w:w="1916" w:type="dxa"/>
            <w:gridSpan w:val="2"/>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p>
        </w:tc>
        <w:tc>
          <w:tcPr>
            <w:tcW w:w="2108" w:type="dxa"/>
            <w:gridSpan w:val="3"/>
            <w:vMerge w:val="continue"/>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2" w:type="dxa"/>
            <w:vAlign w:val="center"/>
          </w:tcPr>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r>
              <w:rPr>
                <w:rFonts w:hint="eastAsia" w:ascii="方正仿宋_GBK" w:eastAsia="方正仿宋_GBK"/>
                <w:sz w:val="21"/>
                <w:szCs w:val="21"/>
              </w:rPr>
              <w:t>毕业院校、时间及专业</w:t>
            </w:r>
          </w:p>
        </w:tc>
        <w:tc>
          <w:tcPr>
            <w:tcW w:w="3635" w:type="dxa"/>
            <w:gridSpan w:val="2"/>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p>
        </w:tc>
        <w:tc>
          <w:tcPr>
            <w:tcW w:w="1071" w:type="dxa"/>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学历</w:t>
            </w:r>
          </w:p>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学位</w:t>
            </w:r>
          </w:p>
        </w:tc>
        <w:tc>
          <w:tcPr>
            <w:tcW w:w="2953" w:type="dxa"/>
            <w:gridSpan w:val="4"/>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52" w:type="dxa"/>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家庭住址</w:t>
            </w:r>
          </w:p>
        </w:tc>
        <w:tc>
          <w:tcPr>
            <w:tcW w:w="7659" w:type="dxa"/>
            <w:gridSpan w:val="7"/>
            <w:vAlign w:val="center"/>
          </w:tcPr>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1652" w:type="dxa"/>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个人简历</w:t>
            </w:r>
          </w:p>
        </w:tc>
        <w:tc>
          <w:tcPr>
            <w:tcW w:w="7659" w:type="dxa"/>
            <w:gridSpan w:val="7"/>
            <w:vAlign w:val="center"/>
          </w:tcPr>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52" w:type="dxa"/>
            <w:vMerge w:val="restart"/>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申报岗位</w:t>
            </w:r>
          </w:p>
        </w:tc>
        <w:tc>
          <w:tcPr>
            <w:tcW w:w="6258" w:type="dxa"/>
            <w:gridSpan w:val="5"/>
            <w:vMerge w:val="restart"/>
            <w:vAlign w:val="center"/>
          </w:tcPr>
          <w:p>
            <w:pPr>
              <w:keepNext w:val="0"/>
              <w:keepLines w:val="0"/>
              <w:pageBreakBefore w:val="0"/>
              <w:kinsoku/>
              <w:overflowPunct/>
              <w:topLinePunct w:val="0"/>
              <w:bidi w:val="0"/>
              <w:spacing w:line="400" w:lineRule="exact"/>
              <w:ind w:left="0" w:leftChars="0" w:firstLine="420" w:firstLineChars="200"/>
              <w:rPr>
                <w:rFonts w:hint="eastAsia" w:ascii="方正仿宋_GBK" w:eastAsia="方正仿宋_GBK"/>
                <w:sz w:val="21"/>
                <w:szCs w:val="21"/>
              </w:rPr>
            </w:pPr>
            <w:r>
              <w:rPr>
                <w:rFonts w:hint="default" w:ascii="Times New Roman" w:hAnsi="Times New Roman" w:eastAsia="方正仿宋_GBK" w:cs="Times New Roman"/>
                <w:color w:val="FFFFFF"/>
                <w:sz w:val="21"/>
                <w:szCs w:val="21"/>
                <w:u w:val="single"/>
              </w:rPr>
              <w:t>1</w:t>
            </w:r>
            <w:r>
              <w:rPr>
                <w:rFonts w:hint="eastAsia" w:ascii="方正仿宋_GBK" w:eastAsia="方正仿宋_GBK"/>
                <w:sz w:val="21"/>
                <w:szCs w:val="21"/>
                <w:u w:val="single"/>
              </w:rPr>
              <w:t xml:space="preserve">         </w:t>
            </w:r>
            <w:r>
              <w:rPr>
                <w:rFonts w:hint="eastAsia" w:ascii="方正仿宋_GBK" w:eastAsia="方正仿宋_GBK"/>
                <w:sz w:val="21"/>
                <w:szCs w:val="21"/>
              </w:rPr>
              <w:t>镇（街道）</w:t>
            </w:r>
            <w:r>
              <w:rPr>
                <w:rFonts w:hint="eastAsia" w:ascii="方正仿宋_GBK" w:eastAsia="方正仿宋_GBK"/>
                <w:sz w:val="21"/>
                <w:szCs w:val="21"/>
                <w:u w:val="single"/>
              </w:rPr>
              <w:t xml:space="preserve">         </w:t>
            </w:r>
            <w:r>
              <w:rPr>
                <w:rFonts w:hint="eastAsia" w:ascii="方正仿宋_GBK" w:eastAsia="方正仿宋_GBK"/>
                <w:sz w:val="21"/>
                <w:szCs w:val="21"/>
              </w:rPr>
              <w:t>村（社区）</w:t>
            </w:r>
            <w:r>
              <w:rPr>
                <w:rFonts w:hint="eastAsia" w:ascii="方正仿宋_GBK" w:eastAsia="方正仿宋_GBK"/>
                <w:sz w:val="21"/>
                <w:szCs w:val="21"/>
                <w:u w:val="single"/>
              </w:rPr>
              <w:t xml:space="preserve">           </w:t>
            </w:r>
            <w:r>
              <w:rPr>
                <w:rFonts w:hint="eastAsia" w:ascii="方正仿宋_GBK" w:eastAsia="方正仿宋_GBK"/>
                <w:sz w:val="21"/>
                <w:szCs w:val="21"/>
              </w:rPr>
              <w:t>职位。</w:t>
            </w:r>
          </w:p>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r>
              <w:rPr>
                <w:rFonts w:hint="eastAsia" w:ascii="方正仿宋_GBK" w:eastAsia="方正仿宋_GBK"/>
                <w:sz w:val="21"/>
                <w:szCs w:val="21"/>
              </w:rPr>
              <w:t xml:space="preserve">本人签字： </w:t>
            </w:r>
          </w:p>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r>
              <w:rPr>
                <w:rFonts w:hint="eastAsia" w:ascii="方正仿宋_GBK" w:eastAsia="方正仿宋_GBK"/>
                <w:sz w:val="21"/>
                <w:szCs w:val="21"/>
              </w:rPr>
              <w:t xml:space="preserve">年  月  日  </w:t>
            </w:r>
          </w:p>
        </w:tc>
        <w:tc>
          <w:tcPr>
            <w:tcW w:w="1401" w:type="dxa"/>
            <w:gridSpan w:val="2"/>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是否服</w:t>
            </w:r>
          </w:p>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从调配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652" w:type="dxa"/>
            <w:vMerge w:val="continue"/>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p>
        </w:tc>
        <w:tc>
          <w:tcPr>
            <w:tcW w:w="6258" w:type="dxa"/>
            <w:gridSpan w:val="5"/>
            <w:vMerge w:val="continue"/>
            <w:vAlign w:val="center"/>
          </w:tcPr>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tc>
        <w:tc>
          <w:tcPr>
            <w:tcW w:w="703" w:type="dxa"/>
            <w:vAlign w:val="center"/>
          </w:tcPr>
          <w:p>
            <w:pPr>
              <w:keepNext w:val="0"/>
              <w:keepLines w:val="0"/>
              <w:pageBreakBefore w:val="0"/>
              <w:kinsoku/>
              <w:overflowPunct/>
              <w:topLinePunct w:val="0"/>
              <w:bidi w:val="0"/>
              <w:spacing w:line="320" w:lineRule="exact"/>
              <w:ind w:left="0" w:leftChars="0" w:firstLine="420" w:firstLineChars="200"/>
              <w:jc w:val="both"/>
              <w:rPr>
                <w:rFonts w:hint="eastAsia" w:ascii="方正仿宋_GBK" w:eastAsia="方正仿宋_GBK"/>
                <w:sz w:val="21"/>
                <w:szCs w:val="21"/>
              </w:rPr>
            </w:pPr>
            <w:r>
              <w:rPr>
                <w:rFonts w:hint="eastAsia" w:ascii="方正仿宋_GBK" w:eastAsia="方正仿宋_GBK"/>
                <w:sz w:val="21"/>
                <w:szCs w:val="21"/>
              </w:rPr>
              <w:t>是</w:t>
            </w:r>
          </w:p>
        </w:tc>
        <w:tc>
          <w:tcPr>
            <w:tcW w:w="698" w:type="dxa"/>
            <w:vAlign w:val="center"/>
          </w:tcPr>
          <w:p>
            <w:pPr>
              <w:keepNext w:val="0"/>
              <w:keepLines w:val="0"/>
              <w:pageBreakBefore w:val="0"/>
              <w:kinsoku/>
              <w:overflowPunct/>
              <w:topLinePunct w:val="0"/>
              <w:bidi w:val="0"/>
              <w:spacing w:line="320" w:lineRule="exact"/>
              <w:ind w:left="0" w:leftChars="0" w:firstLine="420" w:firstLineChars="200"/>
              <w:jc w:val="both"/>
              <w:rPr>
                <w:rFonts w:hint="eastAsia" w:ascii="方正仿宋_GBK" w:eastAsia="方正仿宋_GBK"/>
                <w:sz w:val="21"/>
                <w:szCs w:val="21"/>
              </w:rPr>
            </w:pPr>
            <w:r>
              <w:rPr>
                <w:rFonts w:hint="eastAsia" w:ascii="方正仿宋_GBK" w:eastAsia="方正仿宋_GBK"/>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652" w:type="dxa"/>
            <w:vMerge w:val="continue"/>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p>
        </w:tc>
        <w:tc>
          <w:tcPr>
            <w:tcW w:w="6258" w:type="dxa"/>
            <w:gridSpan w:val="5"/>
            <w:vMerge w:val="continue"/>
            <w:vAlign w:val="center"/>
          </w:tcPr>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tc>
        <w:tc>
          <w:tcPr>
            <w:tcW w:w="703" w:type="dxa"/>
            <w:vAlign w:val="center"/>
          </w:tcPr>
          <w:p>
            <w:pPr>
              <w:keepNext w:val="0"/>
              <w:keepLines w:val="0"/>
              <w:pageBreakBefore w:val="0"/>
              <w:kinsoku/>
              <w:overflowPunct/>
              <w:topLinePunct w:val="0"/>
              <w:bidi w:val="0"/>
              <w:spacing w:line="320" w:lineRule="exact"/>
              <w:ind w:left="0" w:leftChars="0" w:firstLine="420" w:firstLineChars="200"/>
              <w:jc w:val="both"/>
              <w:rPr>
                <w:rFonts w:hint="eastAsia" w:ascii="方正仿宋_GBK" w:eastAsia="方正仿宋_GBK"/>
                <w:sz w:val="21"/>
                <w:szCs w:val="21"/>
              </w:rPr>
            </w:pPr>
          </w:p>
        </w:tc>
        <w:tc>
          <w:tcPr>
            <w:tcW w:w="698" w:type="dxa"/>
            <w:vAlign w:val="center"/>
          </w:tcPr>
          <w:p>
            <w:pPr>
              <w:keepNext w:val="0"/>
              <w:keepLines w:val="0"/>
              <w:pageBreakBefore w:val="0"/>
              <w:kinsoku/>
              <w:overflowPunct/>
              <w:topLinePunct w:val="0"/>
              <w:bidi w:val="0"/>
              <w:spacing w:line="320" w:lineRule="exact"/>
              <w:ind w:left="0" w:leftChars="0" w:firstLine="420" w:firstLineChars="200"/>
              <w:jc w:val="both"/>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652" w:type="dxa"/>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所在工作</w:t>
            </w:r>
          </w:p>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单位意见</w:t>
            </w:r>
          </w:p>
        </w:tc>
        <w:tc>
          <w:tcPr>
            <w:tcW w:w="7659" w:type="dxa"/>
            <w:gridSpan w:val="7"/>
            <w:vAlign w:val="center"/>
          </w:tcPr>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r>
              <w:rPr>
                <w:rFonts w:hint="eastAsia" w:ascii="方正仿宋_GBK" w:eastAsia="方正仿宋_GBK"/>
                <w:sz w:val="21"/>
                <w:szCs w:val="21"/>
              </w:rPr>
              <w:t xml:space="preserve">              单位盖章</w:t>
            </w:r>
          </w:p>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r>
              <w:rPr>
                <w:rFonts w:hint="eastAsia" w:ascii="方正仿宋_GBK" w:eastAsia="方正仿宋_GBK"/>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652" w:type="dxa"/>
            <w:vAlign w:val="center"/>
          </w:tcPr>
          <w:p>
            <w:pPr>
              <w:keepNext w:val="0"/>
              <w:keepLines w:val="0"/>
              <w:pageBreakBefore w:val="0"/>
              <w:kinsoku/>
              <w:overflowPunct/>
              <w:topLinePunct w:val="0"/>
              <w:bidi w:val="0"/>
              <w:spacing w:line="320" w:lineRule="exact"/>
              <w:ind w:left="0" w:leftChars="0" w:firstLine="420" w:firstLineChars="200"/>
              <w:jc w:val="center"/>
              <w:rPr>
                <w:rFonts w:hint="eastAsia" w:ascii="方正仿宋_GBK" w:eastAsia="方正仿宋_GBK"/>
                <w:sz w:val="21"/>
                <w:szCs w:val="21"/>
              </w:rPr>
            </w:pPr>
            <w:r>
              <w:rPr>
                <w:rFonts w:hint="eastAsia" w:ascii="方正仿宋_GBK" w:eastAsia="方正仿宋_GBK"/>
                <w:sz w:val="21"/>
                <w:szCs w:val="21"/>
              </w:rPr>
              <w:t>镇（街）意见</w:t>
            </w:r>
          </w:p>
        </w:tc>
        <w:tc>
          <w:tcPr>
            <w:tcW w:w="7659" w:type="dxa"/>
            <w:gridSpan w:val="7"/>
            <w:vAlign w:val="center"/>
          </w:tcPr>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p>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r>
              <w:rPr>
                <w:rFonts w:hint="eastAsia" w:ascii="方正仿宋_GBK" w:eastAsia="方正仿宋_GBK"/>
                <w:sz w:val="21"/>
                <w:szCs w:val="21"/>
              </w:rPr>
              <w:t xml:space="preserve">              单位盖章</w:t>
            </w:r>
          </w:p>
          <w:p>
            <w:pPr>
              <w:keepNext w:val="0"/>
              <w:keepLines w:val="0"/>
              <w:pageBreakBefore w:val="0"/>
              <w:kinsoku/>
              <w:overflowPunct/>
              <w:topLinePunct w:val="0"/>
              <w:bidi w:val="0"/>
              <w:spacing w:line="320" w:lineRule="exact"/>
              <w:ind w:left="0" w:leftChars="0" w:firstLine="420" w:firstLineChars="200"/>
              <w:rPr>
                <w:rFonts w:hint="eastAsia" w:ascii="方正仿宋_GBK" w:eastAsia="方正仿宋_GBK"/>
                <w:sz w:val="21"/>
                <w:szCs w:val="21"/>
              </w:rPr>
            </w:pPr>
            <w:r>
              <w:rPr>
                <w:rFonts w:hint="eastAsia" w:ascii="方正仿宋_GBK" w:eastAsia="方正仿宋_GBK"/>
                <w:sz w:val="21"/>
                <w:szCs w:val="21"/>
              </w:rPr>
              <w:t xml:space="preserve">                               年  月   日</w:t>
            </w:r>
          </w:p>
        </w:tc>
      </w:tr>
    </w:tbl>
    <w:p>
      <w:pPr>
        <w:keepNext w:val="0"/>
        <w:keepLines w:val="0"/>
        <w:pageBreakBefore w:val="0"/>
        <w:kinsoku/>
        <w:overflowPunct/>
        <w:topLinePunct w:val="0"/>
        <w:bidi w:val="0"/>
        <w:ind w:left="0" w:leftChars="0" w:firstLine="420" w:firstLineChars="200"/>
      </w:pPr>
    </w:p>
    <w:p/>
    <w:p/>
    <w:sectPr>
      <w:headerReference r:id="rId11" w:type="first"/>
      <w:footerReference r:id="rId14" w:type="first"/>
      <w:headerReference r:id="rId9" w:type="default"/>
      <w:footerReference r:id="rId12" w:type="default"/>
      <w:headerReference r:id="rId10" w:type="even"/>
      <w:footerReference r:id="rId13" w:type="even"/>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- 4 -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- 4 -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sz w:val="21"/>
                              <w:szCs w:val="21"/>
                            </w:rPr>
                          </w:pPr>
                          <w:r>
                            <w:rPr>
                              <w:sz w:val="21"/>
                              <w:szCs w:val="21"/>
                            </w:rPr>
                            <w:fldChar w:fldCharType="begin"/>
                          </w:r>
                          <w:r>
                            <w:rPr>
                              <w:rStyle w:val="9"/>
                              <w:sz w:val="21"/>
                              <w:szCs w:val="21"/>
                            </w:rPr>
                            <w:instrText xml:space="preserve">PAGE  </w:instrText>
                          </w:r>
                          <w:r>
                            <w:rPr>
                              <w:sz w:val="21"/>
                              <w:szCs w:val="21"/>
                            </w:rPr>
                            <w:fldChar w:fldCharType="separate"/>
                          </w:r>
                          <w:r>
                            <w:rPr>
                              <w:rStyle w:val="9"/>
                              <w:sz w:val="21"/>
                              <w:szCs w:val="21"/>
                            </w:rPr>
                            <w:t>5</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9"/>
                        <w:sz w:val="21"/>
                        <w:szCs w:val="21"/>
                      </w:rPr>
                    </w:pPr>
                    <w:r>
                      <w:rPr>
                        <w:sz w:val="21"/>
                        <w:szCs w:val="21"/>
                      </w:rPr>
                      <w:fldChar w:fldCharType="begin"/>
                    </w:r>
                    <w:r>
                      <w:rPr>
                        <w:rStyle w:val="9"/>
                        <w:sz w:val="21"/>
                        <w:szCs w:val="21"/>
                      </w:rPr>
                      <w:instrText xml:space="preserve">PAGE  </w:instrText>
                    </w:r>
                    <w:r>
                      <w:rPr>
                        <w:sz w:val="21"/>
                        <w:szCs w:val="21"/>
                      </w:rPr>
                      <w:fldChar w:fldCharType="separate"/>
                    </w:r>
                    <w:r>
                      <w:rPr>
                        <w:rStyle w:val="9"/>
                        <w:sz w:val="21"/>
                        <w:szCs w:val="21"/>
                      </w:rPr>
                      <w:t>5</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jc w:val="both"/>
      <w:rPr>
        <w:rStyle w:val="9"/>
      </w:rPr>
    </w:pPr>
  </w:p>
  <w:p>
    <w:pPr>
      <w:pStyle w:val="3"/>
      <w:ind w:right="360"/>
      <w:rPr>
        <w:sz w:val="21"/>
        <w:szCs w:val="21"/>
      </w:rPr>
    </w:pPr>
    <w:r>
      <w:rPr>
        <w:sz w:val="21"/>
        <w:szCs w:val="21"/>
      </w:rPr>
      <w:fldChar w:fldCharType="begin"/>
    </w:r>
    <w:r>
      <w:rPr>
        <w:rStyle w:val="9"/>
        <w:sz w:val="21"/>
        <w:szCs w:val="21"/>
      </w:rPr>
      <w:instrText xml:space="preserve"> PAGE </w:instrText>
    </w:r>
    <w:r>
      <w:rPr>
        <w:sz w:val="21"/>
        <w:szCs w:val="21"/>
      </w:rPr>
      <w:fldChar w:fldCharType="separate"/>
    </w:r>
    <w:r>
      <w:rPr>
        <w:rStyle w:val="9"/>
        <w:sz w:val="21"/>
        <w:szCs w:val="21"/>
      </w:rPr>
      <w:t>4</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87CCD"/>
    <w:multiLevelType w:val="singleLevel"/>
    <w:tmpl w:val="94A87C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MzIwMTVhNDlmZGVhMzRjYjdjYWMxYjgxMmRlYjUifQ=="/>
  </w:docVars>
  <w:rsids>
    <w:rsidRoot w:val="05AB38B8"/>
    <w:rsid w:val="05AB38B8"/>
    <w:rsid w:val="2B8F35CC"/>
    <w:rsid w:val="302C79CA"/>
    <w:rsid w:val="571F7091"/>
    <w:rsid w:val="64DB0FFA"/>
    <w:rsid w:val="6B3C7DBA"/>
    <w:rsid w:val="6C357C87"/>
    <w:rsid w:val="75CE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rPr>
      <w:kern w:val="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2023-10-24T03:49:00Z</dcterms:created>
  <dc:creator>国士</dc:creator>
  <cp:lastModifiedBy>国士</cp:lastModifiedBy>
  <cp:lastPrinted>2023-10-25T08:27:27Z</cp:lastPrinted>
  <dcterms:modified xsi:type="dcterms:W3CDTF">2023-10-25T08:56:03Z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108329D1450548F091AE22E066F051E4_11</vt:lpwstr>
  </property>
</Properties>
</file>