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49" w:rsidRDefault="00196549" w:rsidP="00196549">
      <w:pPr>
        <w:pStyle w:val="p0"/>
        <w:widowControl w:val="0"/>
        <w:spacing w:line="560" w:lineRule="exact"/>
        <w:rPr>
          <w:rFonts w:eastAsia="方正仿宋_GBK" w:hint="eastAsia"/>
          <w:kern w:val="2"/>
          <w:sz w:val="32"/>
        </w:rPr>
      </w:pPr>
      <w:r>
        <w:rPr>
          <w:rFonts w:eastAsia="方正仿宋_GBK" w:hint="eastAsia"/>
          <w:kern w:val="2"/>
          <w:sz w:val="32"/>
        </w:rPr>
        <w:t>附件</w:t>
      </w:r>
      <w:r>
        <w:rPr>
          <w:rFonts w:eastAsia="方正仿宋_GBK" w:hint="eastAsia"/>
          <w:kern w:val="2"/>
          <w:sz w:val="32"/>
        </w:rPr>
        <w:t>1</w:t>
      </w:r>
      <w:r>
        <w:rPr>
          <w:rFonts w:eastAsia="方正仿宋_GBK" w:hint="eastAsia"/>
          <w:kern w:val="2"/>
          <w:sz w:val="32"/>
        </w:rPr>
        <w:t>：</w:t>
      </w:r>
    </w:p>
    <w:p w:rsidR="00196549" w:rsidRPr="00196549" w:rsidRDefault="00196549" w:rsidP="00196549">
      <w:pPr>
        <w:pStyle w:val="p0"/>
        <w:widowControl w:val="0"/>
        <w:spacing w:line="560" w:lineRule="exact"/>
        <w:jc w:val="center"/>
        <w:rPr>
          <w:rFonts w:asciiTheme="minorEastAsia" w:eastAsiaTheme="minorEastAsia" w:hAnsiTheme="minorEastAsia" w:hint="eastAsia"/>
          <w:kern w:val="2"/>
          <w:sz w:val="32"/>
        </w:rPr>
      </w:pPr>
      <w:r w:rsidRPr="00196549">
        <w:rPr>
          <w:rFonts w:asciiTheme="minorEastAsia" w:eastAsiaTheme="minorEastAsia" w:hAnsiTheme="minorEastAsia" w:cs="方正小标宋_GBK" w:hint="eastAsia"/>
          <w:b/>
          <w:bCs/>
          <w:kern w:val="2"/>
          <w:szCs w:val="28"/>
          <w:lang w:val="en-GB"/>
        </w:rPr>
        <w:t>鹿角组团</w:t>
      </w:r>
      <w:proofErr w:type="gramStart"/>
      <w:r w:rsidRPr="00196549">
        <w:rPr>
          <w:rFonts w:asciiTheme="minorEastAsia" w:eastAsiaTheme="minorEastAsia" w:hAnsiTheme="minorEastAsia" w:cs="方正小标宋_GBK" w:hint="eastAsia"/>
          <w:b/>
          <w:bCs/>
          <w:kern w:val="2"/>
          <w:szCs w:val="28"/>
          <w:lang w:val="en-GB"/>
        </w:rPr>
        <w:t>纵</w:t>
      </w:r>
      <w:proofErr w:type="gramEnd"/>
      <w:r w:rsidRPr="00196549">
        <w:rPr>
          <w:rFonts w:asciiTheme="minorEastAsia" w:eastAsiaTheme="minorEastAsia" w:hAnsiTheme="minorEastAsia" w:cs="方正小标宋_GBK" w:hint="eastAsia"/>
          <w:b/>
          <w:bCs/>
          <w:kern w:val="2"/>
          <w:szCs w:val="28"/>
          <w:lang w:val="en-GB"/>
        </w:rPr>
        <w:t>一路北段道路工程二标段水土保持方案特性表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83"/>
        <w:gridCol w:w="146"/>
        <w:gridCol w:w="274"/>
        <w:gridCol w:w="507"/>
        <w:gridCol w:w="653"/>
        <w:gridCol w:w="1584"/>
        <w:gridCol w:w="279"/>
        <w:gridCol w:w="930"/>
        <w:gridCol w:w="79"/>
        <w:gridCol w:w="1195"/>
        <w:gridCol w:w="94"/>
        <w:gridCol w:w="144"/>
        <w:gridCol w:w="1291"/>
        <w:gridCol w:w="854"/>
      </w:tblGrid>
      <w:tr w:rsidR="00196549" w:rsidTr="00D337F4">
        <w:trPr>
          <w:trHeight w:val="300"/>
        </w:trPr>
        <w:tc>
          <w:tcPr>
            <w:tcW w:w="1403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项目名称</w:t>
            </w:r>
          </w:p>
        </w:tc>
        <w:tc>
          <w:tcPr>
            <w:tcW w:w="2744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鹿角组团</w:t>
            </w:r>
            <w:proofErr w:type="gramStart"/>
            <w:r>
              <w:rPr>
                <w:rFonts w:eastAsia="仿宋_GB2312"/>
                <w:kern w:val="0"/>
                <w:sz w:val="15"/>
                <w:szCs w:val="15"/>
              </w:rPr>
              <w:t>纵</w:t>
            </w:r>
            <w:proofErr w:type="gramEnd"/>
            <w:r>
              <w:rPr>
                <w:rFonts w:eastAsia="仿宋_GB2312"/>
                <w:kern w:val="0"/>
                <w:sz w:val="15"/>
                <w:szCs w:val="15"/>
              </w:rPr>
              <w:t>一路北段道路工程二标段</w:t>
            </w:r>
          </w:p>
        </w:tc>
        <w:tc>
          <w:tcPr>
            <w:tcW w:w="2721" w:type="dxa"/>
            <w:gridSpan w:val="6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流域管理机构</w:t>
            </w:r>
          </w:p>
        </w:tc>
        <w:tc>
          <w:tcPr>
            <w:tcW w:w="2145" w:type="dxa"/>
            <w:gridSpan w:val="2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长江水利委员会</w:t>
            </w:r>
          </w:p>
        </w:tc>
      </w:tr>
      <w:tr w:rsidR="00196549" w:rsidTr="00D337F4">
        <w:trPr>
          <w:trHeight w:val="300"/>
        </w:trPr>
        <w:tc>
          <w:tcPr>
            <w:tcW w:w="1403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涉及省市</w:t>
            </w:r>
          </w:p>
        </w:tc>
        <w:tc>
          <w:tcPr>
            <w:tcW w:w="1160" w:type="dxa"/>
            <w:gridSpan w:val="2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重庆市</w:t>
            </w:r>
          </w:p>
        </w:tc>
        <w:tc>
          <w:tcPr>
            <w:tcW w:w="1584" w:type="dxa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涉及地市或个数</w:t>
            </w:r>
          </w:p>
        </w:tc>
        <w:tc>
          <w:tcPr>
            <w:tcW w:w="1288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/</w:t>
            </w:r>
          </w:p>
        </w:tc>
        <w:tc>
          <w:tcPr>
            <w:tcW w:w="1433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涉及区县</w:t>
            </w:r>
          </w:p>
        </w:tc>
        <w:tc>
          <w:tcPr>
            <w:tcW w:w="2145" w:type="dxa"/>
            <w:gridSpan w:val="2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巴南区</w:t>
            </w:r>
          </w:p>
        </w:tc>
      </w:tr>
      <w:tr w:rsidR="00196549" w:rsidTr="00D337F4">
        <w:trPr>
          <w:trHeight w:val="303"/>
        </w:trPr>
        <w:tc>
          <w:tcPr>
            <w:tcW w:w="1403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项目规模</w:t>
            </w:r>
          </w:p>
        </w:tc>
        <w:tc>
          <w:tcPr>
            <w:tcW w:w="2744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线路全长</w:t>
            </w:r>
            <w:r>
              <w:rPr>
                <w:rFonts w:eastAsia="仿宋_GB2312"/>
                <w:kern w:val="0"/>
                <w:sz w:val="15"/>
                <w:szCs w:val="15"/>
              </w:rPr>
              <w:t xml:space="preserve">315m </w:t>
            </w:r>
          </w:p>
        </w:tc>
        <w:tc>
          <w:tcPr>
            <w:tcW w:w="1288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总投资</w:t>
            </w:r>
            <w:r>
              <w:rPr>
                <w:rFonts w:eastAsia="仿宋_GB2312"/>
                <w:kern w:val="0"/>
                <w:sz w:val="15"/>
                <w:szCs w:val="15"/>
              </w:rPr>
              <w:t>(</w:t>
            </w:r>
            <w:r>
              <w:rPr>
                <w:rFonts w:eastAsia="仿宋_GB2312"/>
                <w:kern w:val="0"/>
                <w:sz w:val="15"/>
                <w:szCs w:val="15"/>
              </w:rPr>
              <w:t>万元</w:t>
            </w:r>
            <w:r>
              <w:rPr>
                <w:rFonts w:eastAsia="仿宋_GB2312"/>
                <w:kern w:val="0"/>
                <w:sz w:val="15"/>
                <w:szCs w:val="15"/>
              </w:rPr>
              <w:t>)</w:t>
            </w:r>
          </w:p>
        </w:tc>
        <w:tc>
          <w:tcPr>
            <w:tcW w:w="1433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4751.21</w:t>
            </w:r>
          </w:p>
        </w:tc>
        <w:tc>
          <w:tcPr>
            <w:tcW w:w="1291" w:type="dxa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土建投资（万元）</w:t>
            </w:r>
          </w:p>
        </w:tc>
        <w:tc>
          <w:tcPr>
            <w:tcW w:w="854" w:type="dxa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3512.89</w:t>
            </w:r>
          </w:p>
        </w:tc>
      </w:tr>
      <w:tr w:rsidR="00196549" w:rsidTr="00D337F4">
        <w:trPr>
          <w:trHeight w:val="300"/>
        </w:trPr>
        <w:tc>
          <w:tcPr>
            <w:tcW w:w="1403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开工时间</w:t>
            </w:r>
          </w:p>
        </w:tc>
        <w:tc>
          <w:tcPr>
            <w:tcW w:w="1160" w:type="dxa"/>
            <w:gridSpan w:val="2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2021</w:t>
            </w:r>
            <w:r>
              <w:rPr>
                <w:rFonts w:eastAsia="仿宋_GB2312"/>
                <w:kern w:val="0"/>
                <w:sz w:val="15"/>
                <w:szCs w:val="15"/>
              </w:rPr>
              <w:t>年</w:t>
            </w:r>
            <w:r>
              <w:rPr>
                <w:rFonts w:eastAsia="仿宋_GB2312"/>
                <w:kern w:val="0"/>
                <w:sz w:val="15"/>
                <w:szCs w:val="15"/>
              </w:rPr>
              <w:t>9</w:t>
            </w:r>
            <w:r>
              <w:rPr>
                <w:rFonts w:eastAsia="仿宋_GB2312"/>
                <w:kern w:val="0"/>
                <w:sz w:val="15"/>
                <w:szCs w:val="15"/>
              </w:rPr>
              <w:t>月</w:t>
            </w:r>
          </w:p>
        </w:tc>
        <w:tc>
          <w:tcPr>
            <w:tcW w:w="1584" w:type="dxa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完工时间</w:t>
            </w:r>
          </w:p>
        </w:tc>
        <w:tc>
          <w:tcPr>
            <w:tcW w:w="1288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2022</w:t>
            </w:r>
            <w:r>
              <w:rPr>
                <w:rFonts w:eastAsia="仿宋_GB2312"/>
                <w:kern w:val="0"/>
                <w:sz w:val="15"/>
                <w:szCs w:val="15"/>
              </w:rPr>
              <w:t>年</w:t>
            </w:r>
            <w:r>
              <w:rPr>
                <w:rFonts w:eastAsia="仿宋_GB2312"/>
                <w:kern w:val="0"/>
                <w:sz w:val="15"/>
                <w:szCs w:val="15"/>
              </w:rPr>
              <w:t>8</w:t>
            </w:r>
            <w:r>
              <w:rPr>
                <w:rFonts w:eastAsia="仿宋_GB2312"/>
                <w:kern w:val="0"/>
                <w:sz w:val="15"/>
                <w:szCs w:val="15"/>
              </w:rPr>
              <w:t>月</w:t>
            </w:r>
          </w:p>
        </w:tc>
        <w:tc>
          <w:tcPr>
            <w:tcW w:w="1433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方案设计水平年</w:t>
            </w:r>
          </w:p>
        </w:tc>
        <w:tc>
          <w:tcPr>
            <w:tcW w:w="2145" w:type="dxa"/>
            <w:gridSpan w:val="2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2022</w:t>
            </w:r>
            <w:r>
              <w:rPr>
                <w:rFonts w:eastAsia="仿宋_GB2312"/>
                <w:kern w:val="0"/>
                <w:sz w:val="15"/>
                <w:szCs w:val="15"/>
              </w:rPr>
              <w:t>年</w:t>
            </w:r>
          </w:p>
        </w:tc>
      </w:tr>
      <w:tr w:rsidR="00196549" w:rsidTr="00D337F4">
        <w:trPr>
          <w:trHeight w:val="300"/>
        </w:trPr>
        <w:tc>
          <w:tcPr>
            <w:tcW w:w="1403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工程占地（</w:t>
            </w:r>
            <w:r>
              <w:rPr>
                <w:rFonts w:eastAsia="仿宋_GB2312"/>
                <w:kern w:val="0"/>
                <w:sz w:val="15"/>
                <w:szCs w:val="15"/>
              </w:rPr>
              <w:t>hm</w:t>
            </w:r>
            <w:r>
              <w:rPr>
                <w:rFonts w:eastAsia="仿宋_GB2312"/>
                <w:kern w:val="0"/>
                <w:sz w:val="15"/>
                <w:szCs w:val="15"/>
                <w:vertAlign w:val="superscript"/>
              </w:rPr>
              <w:t>2</w:t>
            </w:r>
            <w:r>
              <w:rPr>
                <w:rFonts w:eastAsia="仿宋_GB2312"/>
                <w:kern w:val="0"/>
                <w:sz w:val="15"/>
                <w:szCs w:val="15"/>
              </w:rPr>
              <w:t>）</w:t>
            </w:r>
          </w:p>
        </w:tc>
        <w:tc>
          <w:tcPr>
            <w:tcW w:w="1160" w:type="dxa"/>
            <w:gridSpan w:val="2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2.01</w:t>
            </w:r>
          </w:p>
        </w:tc>
        <w:tc>
          <w:tcPr>
            <w:tcW w:w="1584" w:type="dxa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永久占地（</w:t>
            </w:r>
            <w:r>
              <w:rPr>
                <w:rFonts w:eastAsia="仿宋_GB2312"/>
                <w:kern w:val="0"/>
                <w:sz w:val="15"/>
                <w:szCs w:val="15"/>
              </w:rPr>
              <w:t>hm</w:t>
            </w:r>
            <w:r>
              <w:rPr>
                <w:rFonts w:eastAsia="仿宋_GB2312"/>
                <w:kern w:val="0"/>
                <w:sz w:val="15"/>
                <w:szCs w:val="15"/>
                <w:vertAlign w:val="superscript"/>
              </w:rPr>
              <w:t>2</w:t>
            </w:r>
            <w:r>
              <w:rPr>
                <w:rFonts w:eastAsia="仿宋_GB2312"/>
                <w:kern w:val="0"/>
                <w:sz w:val="15"/>
                <w:szCs w:val="15"/>
              </w:rPr>
              <w:t>）</w:t>
            </w:r>
          </w:p>
        </w:tc>
        <w:tc>
          <w:tcPr>
            <w:tcW w:w="1288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2.01</w:t>
            </w:r>
          </w:p>
        </w:tc>
        <w:tc>
          <w:tcPr>
            <w:tcW w:w="1433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临时占地（</w:t>
            </w:r>
            <w:r>
              <w:rPr>
                <w:rFonts w:eastAsia="仿宋_GB2312"/>
                <w:kern w:val="0"/>
                <w:sz w:val="15"/>
                <w:szCs w:val="15"/>
              </w:rPr>
              <w:t>hm</w:t>
            </w:r>
            <w:r>
              <w:rPr>
                <w:rFonts w:eastAsia="仿宋_GB2312"/>
                <w:kern w:val="0"/>
                <w:sz w:val="15"/>
                <w:szCs w:val="15"/>
                <w:vertAlign w:val="superscript"/>
              </w:rPr>
              <w:t>2</w:t>
            </w:r>
            <w:r>
              <w:rPr>
                <w:rFonts w:eastAsia="仿宋_GB2312"/>
                <w:kern w:val="0"/>
                <w:sz w:val="15"/>
                <w:szCs w:val="15"/>
              </w:rPr>
              <w:t>）</w:t>
            </w:r>
          </w:p>
        </w:tc>
        <w:tc>
          <w:tcPr>
            <w:tcW w:w="2145" w:type="dxa"/>
            <w:gridSpan w:val="2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/</w:t>
            </w:r>
          </w:p>
        </w:tc>
      </w:tr>
      <w:tr w:rsidR="00196549" w:rsidTr="00D337F4">
        <w:trPr>
          <w:trHeight w:val="300"/>
        </w:trPr>
        <w:tc>
          <w:tcPr>
            <w:tcW w:w="2563" w:type="dxa"/>
            <w:gridSpan w:val="5"/>
            <w:vMerge w:val="restart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土石方量（万</w:t>
            </w:r>
            <w:r>
              <w:rPr>
                <w:rFonts w:eastAsia="仿宋_GB2312"/>
                <w:kern w:val="0"/>
                <w:sz w:val="15"/>
                <w:szCs w:val="15"/>
              </w:rPr>
              <w:t>m</w:t>
            </w:r>
            <w:r>
              <w:rPr>
                <w:rFonts w:eastAsia="仿宋_GB2312"/>
                <w:kern w:val="0"/>
                <w:sz w:val="15"/>
                <w:szCs w:val="15"/>
                <w:vertAlign w:val="superscript"/>
              </w:rPr>
              <w:t>3</w:t>
            </w:r>
            <w:r>
              <w:rPr>
                <w:rFonts w:eastAsia="仿宋_GB2312"/>
                <w:kern w:val="0"/>
                <w:sz w:val="15"/>
                <w:szCs w:val="15"/>
              </w:rPr>
              <w:t>）</w:t>
            </w:r>
          </w:p>
        </w:tc>
        <w:tc>
          <w:tcPr>
            <w:tcW w:w="1584" w:type="dxa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挖方</w:t>
            </w:r>
          </w:p>
        </w:tc>
        <w:tc>
          <w:tcPr>
            <w:tcW w:w="1288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填方</w:t>
            </w:r>
          </w:p>
        </w:tc>
        <w:tc>
          <w:tcPr>
            <w:tcW w:w="1433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借方</w:t>
            </w:r>
          </w:p>
        </w:tc>
        <w:tc>
          <w:tcPr>
            <w:tcW w:w="2145" w:type="dxa"/>
            <w:gridSpan w:val="2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余（弃）方</w:t>
            </w:r>
          </w:p>
        </w:tc>
      </w:tr>
      <w:tr w:rsidR="00196549" w:rsidTr="00D337F4">
        <w:trPr>
          <w:trHeight w:val="300"/>
        </w:trPr>
        <w:tc>
          <w:tcPr>
            <w:tcW w:w="2563" w:type="dxa"/>
            <w:gridSpan w:val="5"/>
            <w:vMerge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584" w:type="dxa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6.38</w:t>
            </w:r>
          </w:p>
        </w:tc>
        <w:tc>
          <w:tcPr>
            <w:tcW w:w="1288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5.09</w:t>
            </w:r>
          </w:p>
        </w:tc>
        <w:tc>
          <w:tcPr>
            <w:tcW w:w="1433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/</w:t>
            </w:r>
          </w:p>
        </w:tc>
        <w:tc>
          <w:tcPr>
            <w:tcW w:w="2145" w:type="dxa"/>
            <w:gridSpan w:val="2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1.29</w:t>
            </w:r>
          </w:p>
        </w:tc>
      </w:tr>
      <w:tr w:rsidR="00196549" w:rsidTr="00D337F4">
        <w:trPr>
          <w:trHeight w:val="300"/>
        </w:trPr>
        <w:tc>
          <w:tcPr>
            <w:tcW w:w="2563" w:type="dxa"/>
            <w:gridSpan w:val="5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重点防治区名称</w:t>
            </w:r>
          </w:p>
        </w:tc>
        <w:tc>
          <w:tcPr>
            <w:tcW w:w="6450" w:type="dxa"/>
            <w:gridSpan w:val="9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重庆市水土流失重点</w:t>
            </w:r>
            <w:proofErr w:type="gramStart"/>
            <w:r>
              <w:rPr>
                <w:rFonts w:eastAsia="仿宋_GB2312"/>
                <w:kern w:val="0"/>
                <w:sz w:val="15"/>
                <w:szCs w:val="15"/>
              </w:rPr>
              <w:t>预防区</w:t>
            </w:r>
            <w:proofErr w:type="gramEnd"/>
          </w:p>
        </w:tc>
      </w:tr>
      <w:tr w:rsidR="00196549" w:rsidTr="00D337F4">
        <w:trPr>
          <w:trHeight w:val="300"/>
        </w:trPr>
        <w:tc>
          <w:tcPr>
            <w:tcW w:w="2563" w:type="dxa"/>
            <w:gridSpan w:val="5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地貌类型</w:t>
            </w:r>
          </w:p>
        </w:tc>
        <w:tc>
          <w:tcPr>
            <w:tcW w:w="1584" w:type="dxa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丘陵地貌</w:t>
            </w:r>
          </w:p>
        </w:tc>
        <w:tc>
          <w:tcPr>
            <w:tcW w:w="2577" w:type="dxa"/>
            <w:gridSpan w:val="5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水土保持区划</w:t>
            </w:r>
          </w:p>
        </w:tc>
        <w:tc>
          <w:tcPr>
            <w:tcW w:w="2289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西南紫色土区</w:t>
            </w:r>
          </w:p>
        </w:tc>
      </w:tr>
      <w:tr w:rsidR="00196549" w:rsidTr="00D337F4">
        <w:trPr>
          <w:trHeight w:val="300"/>
        </w:trPr>
        <w:tc>
          <w:tcPr>
            <w:tcW w:w="2563" w:type="dxa"/>
            <w:gridSpan w:val="5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土壤侵蚀类型</w:t>
            </w:r>
          </w:p>
        </w:tc>
        <w:tc>
          <w:tcPr>
            <w:tcW w:w="1584" w:type="dxa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水力侵蚀</w:t>
            </w:r>
          </w:p>
        </w:tc>
        <w:tc>
          <w:tcPr>
            <w:tcW w:w="2577" w:type="dxa"/>
            <w:gridSpan w:val="5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土壤侵蚀强度</w:t>
            </w:r>
          </w:p>
        </w:tc>
        <w:tc>
          <w:tcPr>
            <w:tcW w:w="2289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轻度</w:t>
            </w:r>
          </w:p>
        </w:tc>
      </w:tr>
      <w:tr w:rsidR="00196549" w:rsidTr="00D337F4">
        <w:trPr>
          <w:trHeight w:val="300"/>
        </w:trPr>
        <w:tc>
          <w:tcPr>
            <w:tcW w:w="2563" w:type="dxa"/>
            <w:gridSpan w:val="5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防治责任范围面积</w:t>
            </w:r>
            <w:r>
              <w:rPr>
                <w:rFonts w:eastAsia="仿宋_GB2312"/>
                <w:kern w:val="0"/>
                <w:sz w:val="15"/>
                <w:szCs w:val="15"/>
              </w:rPr>
              <w:t>(hm</w:t>
            </w:r>
            <w:r>
              <w:rPr>
                <w:kern w:val="0"/>
                <w:sz w:val="15"/>
                <w:szCs w:val="15"/>
              </w:rPr>
              <w:t>²</w:t>
            </w:r>
            <w:r>
              <w:rPr>
                <w:rFonts w:eastAsia="仿宋_GB2312"/>
                <w:kern w:val="0"/>
                <w:sz w:val="15"/>
                <w:szCs w:val="15"/>
              </w:rPr>
              <w:t>)</w:t>
            </w:r>
          </w:p>
        </w:tc>
        <w:tc>
          <w:tcPr>
            <w:tcW w:w="1584" w:type="dxa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2.01</w:t>
            </w:r>
          </w:p>
        </w:tc>
        <w:tc>
          <w:tcPr>
            <w:tcW w:w="2577" w:type="dxa"/>
            <w:gridSpan w:val="5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容许土壤流失量</w:t>
            </w:r>
            <w:r>
              <w:rPr>
                <w:rFonts w:eastAsia="仿宋_GB2312"/>
                <w:kern w:val="0"/>
                <w:sz w:val="15"/>
                <w:szCs w:val="15"/>
              </w:rPr>
              <w:t>t/(km</w:t>
            </w:r>
            <w:r>
              <w:rPr>
                <w:kern w:val="0"/>
                <w:sz w:val="15"/>
                <w:szCs w:val="15"/>
              </w:rPr>
              <w:t>²</w:t>
            </w:r>
            <w:r>
              <w:rPr>
                <w:rFonts w:eastAsia="仿宋_GB2312"/>
                <w:kern w:val="0"/>
                <w:sz w:val="15"/>
                <w:szCs w:val="15"/>
              </w:rPr>
              <w:t>·a)</w:t>
            </w:r>
          </w:p>
        </w:tc>
        <w:tc>
          <w:tcPr>
            <w:tcW w:w="2289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500</w:t>
            </w:r>
          </w:p>
        </w:tc>
      </w:tr>
      <w:tr w:rsidR="00196549" w:rsidTr="00D337F4">
        <w:trPr>
          <w:trHeight w:val="300"/>
        </w:trPr>
        <w:tc>
          <w:tcPr>
            <w:tcW w:w="2563" w:type="dxa"/>
            <w:gridSpan w:val="5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土壤流失预测总量</w:t>
            </w:r>
            <w:r>
              <w:rPr>
                <w:rFonts w:eastAsia="仿宋_GB2312"/>
                <w:kern w:val="0"/>
                <w:sz w:val="15"/>
                <w:szCs w:val="15"/>
              </w:rPr>
              <w:t>(t)</w:t>
            </w:r>
          </w:p>
        </w:tc>
        <w:tc>
          <w:tcPr>
            <w:tcW w:w="1584" w:type="dxa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kern w:val="0"/>
                <w:sz w:val="15"/>
                <w:szCs w:val="15"/>
              </w:rPr>
              <w:t>202</w:t>
            </w:r>
          </w:p>
        </w:tc>
        <w:tc>
          <w:tcPr>
            <w:tcW w:w="2577" w:type="dxa"/>
            <w:gridSpan w:val="5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新增水土流失量</w:t>
            </w:r>
            <w:r>
              <w:rPr>
                <w:rFonts w:eastAsia="仿宋_GB2312"/>
                <w:kern w:val="0"/>
                <w:sz w:val="15"/>
                <w:szCs w:val="15"/>
              </w:rPr>
              <w:t>(t)</w:t>
            </w:r>
          </w:p>
        </w:tc>
        <w:tc>
          <w:tcPr>
            <w:tcW w:w="2289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kern w:val="0"/>
                <w:sz w:val="15"/>
                <w:szCs w:val="15"/>
              </w:rPr>
              <w:t>180</w:t>
            </w:r>
          </w:p>
        </w:tc>
      </w:tr>
      <w:tr w:rsidR="00196549" w:rsidTr="00D337F4">
        <w:trPr>
          <w:trHeight w:val="300"/>
        </w:trPr>
        <w:tc>
          <w:tcPr>
            <w:tcW w:w="2563" w:type="dxa"/>
            <w:gridSpan w:val="5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水土流失防治执行等级</w:t>
            </w:r>
          </w:p>
        </w:tc>
        <w:tc>
          <w:tcPr>
            <w:tcW w:w="6450" w:type="dxa"/>
            <w:gridSpan w:val="9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西南紫色土区建设类项目一级标准</w:t>
            </w:r>
          </w:p>
        </w:tc>
      </w:tr>
      <w:tr w:rsidR="00196549" w:rsidTr="00D337F4">
        <w:trPr>
          <w:trHeight w:val="300"/>
        </w:trPr>
        <w:tc>
          <w:tcPr>
            <w:tcW w:w="983" w:type="dxa"/>
            <w:vMerge w:val="restart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防治</w:t>
            </w:r>
          </w:p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目标</w:t>
            </w:r>
          </w:p>
        </w:tc>
        <w:tc>
          <w:tcPr>
            <w:tcW w:w="1580" w:type="dxa"/>
            <w:gridSpan w:val="4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水土流失治理度</w:t>
            </w:r>
            <w:r>
              <w:rPr>
                <w:rFonts w:eastAsia="仿宋_GB2312"/>
                <w:kern w:val="0"/>
                <w:sz w:val="15"/>
                <w:szCs w:val="15"/>
              </w:rPr>
              <w:t>(%)</w:t>
            </w:r>
          </w:p>
        </w:tc>
        <w:tc>
          <w:tcPr>
            <w:tcW w:w="1863" w:type="dxa"/>
            <w:gridSpan w:val="2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97</w:t>
            </w:r>
          </w:p>
        </w:tc>
        <w:tc>
          <w:tcPr>
            <w:tcW w:w="2298" w:type="dxa"/>
            <w:gridSpan w:val="4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土壤流失控制比</w:t>
            </w:r>
          </w:p>
        </w:tc>
        <w:tc>
          <w:tcPr>
            <w:tcW w:w="2289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1.0</w:t>
            </w:r>
          </w:p>
        </w:tc>
      </w:tr>
      <w:tr w:rsidR="00196549" w:rsidTr="00D337F4">
        <w:trPr>
          <w:trHeight w:val="300"/>
        </w:trPr>
        <w:tc>
          <w:tcPr>
            <w:tcW w:w="983" w:type="dxa"/>
            <w:vMerge/>
            <w:vAlign w:val="center"/>
          </w:tcPr>
          <w:p w:rsidR="00196549" w:rsidRDefault="00196549" w:rsidP="00D337F4">
            <w:pPr>
              <w:ind w:firstLine="30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580" w:type="dxa"/>
            <w:gridSpan w:val="4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渣土防护率（</w:t>
            </w:r>
            <w:r>
              <w:rPr>
                <w:rFonts w:eastAsia="仿宋_GB2312"/>
                <w:kern w:val="0"/>
                <w:sz w:val="15"/>
                <w:szCs w:val="15"/>
              </w:rPr>
              <w:t>%</w:t>
            </w:r>
            <w:r>
              <w:rPr>
                <w:rFonts w:eastAsia="仿宋_GB2312"/>
                <w:kern w:val="0"/>
                <w:sz w:val="15"/>
                <w:szCs w:val="15"/>
              </w:rPr>
              <w:t>）</w:t>
            </w:r>
          </w:p>
        </w:tc>
        <w:tc>
          <w:tcPr>
            <w:tcW w:w="1863" w:type="dxa"/>
            <w:gridSpan w:val="2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94</w:t>
            </w:r>
          </w:p>
        </w:tc>
        <w:tc>
          <w:tcPr>
            <w:tcW w:w="2298" w:type="dxa"/>
            <w:gridSpan w:val="4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表土保护率</w:t>
            </w:r>
            <w:r>
              <w:rPr>
                <w:rFonts w:eastAsia="仿宋_GB2312"/>
                <w:kern w:val="0"/>
                <w:sz w:val="15"/>
                <w:szCs w:val="15"/>
              </w:rPr>
              <w:t>(%)</w:t>
            </w:r>
          </w:p>
        </w:tc>
        <w:tc>
          <w:tcPr>
            <w:tcW w:w="2289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 w:hint="eastAsia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kern w:val="0"/>
                <w:sz w:val="15"/>
                <w:szCs w:val="15"/>
              </w:rPr>
              <w:t>/</w:t>
            </w:r>
          </w:p>
        </w:tc>
      </w:tr>
      <w:tr w:rsidR="00196549" w:rsidTr="00D337F4">
        <w:trPr>
          <w:trHeight w:val="300"/>
        </w:trPr>
        <w:tc>
          <w:tcPr>
            <w:tcW w:w="983" w:type="dxa"/>
            <w:vMerge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580" w:type="dxa"/>
            <w:gridSpan w:val="4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林草植被恢复率</w:t>
            </w:r>
            <w:r>
              <w:rPr>
                <w:rFonts w:eastAsia="仿宋_GB2312"/>
                <w:kern w:val="0"/>
                <w:sz w:val="15"/>
                <w:szCs w:val="15"/>
              </w:rPr>
              <w:t>(%)</w:t>
            </w:r>
          </w:p>
        </w:tc>
        <w:tc>
          <w:tcPr>
            <w:tcW w:w="1863" w:type="dxa"/>
            <w:gridSpan w:val="2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97</w:t>
            </w:r>
          </w:p>
        </w:tc>
        <w:tc>
          <w:tcPr>
            <w:tcW w:w="2298" w:type="dxa"/>
            <w:gridSpan w:val="4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林草覆盖率</w:t>
            </w:r>
            <w:r>
              <w:rPr>
                <w:rFonts w:eastAsia="仿宋_GB2312"/>
                <w:kern w:val="0"/>
                <w:sz w:val="15"/>
                <w:szCs w:val="15"/>
              </w:rPr>
              <w:t>(%)</w:t>
            </w:r>
          </w:p>
        </w:tc>
        <w:tc>
          <w:tcPr>
            <w:tcW w:w="2289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27</w:t>
            </w:r>
          </w:p>
        </w:tc>
      </w:tr>
      <w:tr w:rsidR="00196549" w:rsidTr="00D337F4">
        <w:trPr>
          <w:trHeight w:val="300"/>
        </w:trPr>
        <w:tc>
          <w:tcPr>
            <w:tcW w:w="983" w:type="dxa"/>
            <w:vMerge w:val="restart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防治</w:t>
            </w:r>
          </w:p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措施及工程量</w:t>
            </w:r>
          </w:p>
          <w:p w:rsidR="00196549" w:rsidRDefault="00196549" w:rsidP="00D337F4">
            <w:pPr>
              <w:ind w:firstLine="30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580" w:type="dxa"/>
            <w:gridSpan w:val="4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防治分区</w:t>
            </w:r>
          </w:p>
        </w:tc>
        <w:tc>
          <w:tcPr>
            <w:tcW w:w="1863" w:type="dxa"/>
            <w:gridSpan w:val="2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工程措施</w:t>
            </w:r>
          </w:p>
        </w:tc>
        <w:tc>
          <w:tcPr>
            <w:tcW w:w="2298" w:type="dxa"/>
            <w:gridSpan w:val="4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植物措施</w:t>
            </w:r>
          </w:p>
        </w:tc>
        <w:tc>
          <w:tcPr>
            <w:tcW w:w="2289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临时措施</w:t>
            </w:r>
          </w:p>
        </w:tc>
      </w:tr>
      <w:tr w:rsidR="00196549" w:rsidTr="00D337F4">
        <w:trPr>
          <w:trHeight w:val="719"/>
        </w:trPr>
        <w:tc>
          <w:tcPr>
            <w:tcW w:w="983" w:type="dxa"/>
            <w:vMerge/>
            <w:vAlign w:val="center"/>
          </w:tcPr>
          <w:p w:rsidR="00196549" w:rsidRDefault="00196549" w:rsidP="00D337F4">
            <w:pPr>
              <w:ind w:firstLine="30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580" w:type="dxa"/>
            <w:gridSpan w:val="4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路基工程防治区</w:t>
            </w:r>
          </w:p>
        </w:tc>
        <w:tc>
          <w:tcPr>
            <w:tcW w:w="1863" w:type="dxa"/>
            <w:gridSpan w:val="2"/>
            <w:vAlign w:val="center"/>
          </w:tcPr>
          <w:p w:rsidR="00196549" w:rsidRDefault="00196549" w:rsidP="00D337F4">
            <w:pPr>
              <w:widowControl/>
              <w:jc w:val="left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主体设计：雨水管</w:t>
            </w:r>
            <w:r>
              <w:rPr>
                <w:rFonts w:eastAsia="仿宋_GB2312"/>
                <w:kern w:val="0"/>
                <w:sz w:val="15"/>
                <w:szCs w:val="15"/>
              </w:rPr>
              <w:t>851m</w:t>
            </w:r>
            <w:r>
              <w:rPr>
                <w:rFonts w:eastAsia="仿宋_GB2312"/>
                <w:kern w:val="0"/>
                <w:sz w:val="15"/>
                <w:szCs w:val="15"/>
              </w:rPr>
              <w:t>、截排水沟</w:t>
            </w:r>
            <w:r>
              <w:rPr>
                <w:rFonts w:eastAsia="仿宋_GB2312"/>
                <w:kern w:val="0"/>
                <w:sz w:val="15"/>
                <w:szCs w:val="15"/>
              </w:rPr>
              <w:t>465m</w:t>
            </w:r>
            <w:r>
              <w:rPr>
                <w:rFonts w:eastAsia="仿宋_GB2312"/>
                <w:kern w:val="0"/>
                <w:sz w:val="15"/>
                <w:szCs w:val="15"/>
              </w:rPr>
              <w:t>、平台排水沟</w:t>
            </w:r>
            <w:r>
              <w:rPr>
                <w:rFonts w:eastAsia="仿宋_GB2312"/>
                <w:kern w:val="0"/>
                <w:sz w:val="15"/>
                <w:szCs w:val="15"/>
              </w:rPr>
              <w:t>234m</w:t>
            </w:r>
            <w:r>
              <w:rPr>
                <w:rFonts w:eastAsia="仿宋_GB2312"/>
                <w:kern w:val="0"/>
                <w:sz w:val="15"/>
                <w:szCs w:val="15"/>
              </w:rPr>
              <w:t>、透水砖</w:t>
            </w:r>
            <w:r>
              <w:rPr>
                <w:rFonts w:eastAsia="仿宋_GB2312"/>
                <w:kern w:val="0"/>
                <w:sz w:val="15"/>
                <w:szCs w:val="15"/>
              </w:rPr>
              <w:t>3173m</w:t>
            </w:r>
            <w:r>
              <w:rPr>
                <w:rFonts w:eastAsia="仿宋_GB2312"/>
                <w:kern w:val="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2298" w:type="dxa"/>
            <w:gridSpan w:val="4"/>
            <w:vAlign w:val="center"/>
          </w:tcPr>
          <w:p w:rsidR="00196549" w:rsidRDefault="00196549" w:rsidP="00D337F4">
            <w:pPr>
              <w:widowControl/>
              <w:jc w:val="left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主体设计：行道树</w:t>
            </w:r>
            <w:r>
              <w:rPr>
                <w:rFonts w:eastAsia="仿宋_GB2312"/>
                <w:kern w:val="0"/>
                <w:sz w:val="15"/>
                <w:szCs w:val="15"/>
              </w:rPr>
              <w:t>153</w:t>
            </w:r>
            <w:r>
              <w:rPr>
                <w:rFonts w:eastAsia="仿宋_GB2312"/>
                <w:kern w:val="0"/>
                <w:sz w:val="15"/>
                <w:szCs w:val="15"/>
              </w:rPr>
              <w:t>棵、蜂巢格室生态护坡</w:t>
            </w:r>
            <w:r>
              <w:rPr>
                <w:rFonts w:eastAsia="仿宋_GB2312"/>
                <w:kern w:val="0"/>
                <w:sz w:val="15"/>
                <w:szCs w:val="15"/>
              </w:rPr>
              <w:t>6979 m</w:t>
            </w:r>
            <w:r>
              <w:rPr>
                <w:rFonts w:eastAsia="仿宋_GB2312"/>
                <w:kern w:val="0"/>
                <w:sz w:val="15"/>
                <w:szCs w:val="15"/>
                <w:vertAlign w:val="superscript"/>
              </w:rPr>
              <w:t>2</w:t>
            </w:r>
            <w:r>
              <w:rPr>
                <w:rFonts w:eastAsia="仿宋_GB2312"/>
                <w:kern w:val="0"/>
                <w:sz w:val="15"/>
                <w:szCs w:val="15"/>
              </w:rPr>
              <w:t>、植草护坡</w:t>
            </w:r>
            <w:r>
              <w:rPr>
                <w:rFonts w:eastAsia="仿宋_GB2312"/>
                <w:kern w:val="0"/>
                <w:sz w:val="15"/>
                <w:szCs w:val="15"/>
              </w:rPr>
              <w:t>6633m</w:t>
            </w:r>
            <w:r>
              <w:rPr>
                <w:rFonts w:eastAsia="仿宋_GB2312"/>
                <w:kern w:val="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2289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kern w:val="0"/>
                <w:sz w:val="15"/>
                <w:szCs w:val="15"/>
              </w:rPr>
              <w:t>/</w:t>
            </w:r>
          </w:p>
        </w:tc>
      </w:tr>
      <w:tr w:rsidR="00196549" w:rsidTr="00D337F4">
        <w:trPr>
          <w:trHeight w:val="300"/>
        </w:trPr>
        <w:tc>
          <w:tcPr>
            <w:tcW w:w="2563" w:type="dxa"/>
            <w:gridSpan w:val="5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投资</w:t>
            </w:r>
            <w:r>
              <w:rPr>
                <w:rFonts w:eastAsia="仿宋_GB2312"/>
                <w:kern w:val="0"/>
                <w:sz w:val="15"/>
                <w:szCs w:val="15"/>
              </w:rPr>
              <w:t>(</w:t>
            </w:r>
            <w:r>
              <w:rPr>
                <w:rFonts w:eastAsia="仿宋_GB2312"/>
                <w:kern w:val="0"/>
                <w:sz w:val="15"/>
                <w:szCs w:val="15"/>
              </w:rPr>
              <w:t>万元</w:t>
            </w:r>
            <w:r>
              <w:rPr>
                <w:rFonts w:eastAsia="仿宋_GB2312"/>
                <w:kern w:val="0"/>
                <w:sz w:val="15"/>
                <w:szCs w:val="15"/>
              </w:rPr>
              <w:t>)</w:t>
            </w:r>
          </w:p>
        </w:tc>
        <w:tc>
          <w:tcPr>
            <w:tcW w:w="1863" w:type="dxa"/>
            <w:gridSpan w:val="2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主体设计：</w:t>
            </w:r>
            <w:r>
              <w:rPr>
                <w:rFonts w:eastAsia="仿宋_GB2312"/>
                <w:kern w:val="0"/>
                <w:sz w:val="15"/>
                <w:szCs w:val="15"/>
              </w:rPr>
              <w:t>102.02</w:t>
            </w:r>
          </w:p>
        </w:tc>
        <w:tc>
          <w:tcPr>
            <w:tcW w:w="2298" w:type="dxa"/>
            <w:gridSpan w:val="4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主体设计：</w:t>
            </w:r>
            <w:r>
              <w:rPr>
                <w:rFonts w:eastAsia="仿宋_GB2312"/>
                <w:kern w:val="0"/>
                <w:sz w:val="15"/>
                <w:szCs w:val="15"/>
              </w:rPr>
              <w:t>385.65</w:t>
            </w:r>
          </w:p>
        </w:tc>
        <w:tc>
          <w:tcPr>
            <w:tcW w:w="2289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/</w:t>
            </w:r>
          </w:p>
        </w:tc>
      </w:tr>
      <w:tr w:rsidR="00196549" w:rsidTr="00D337F4">
        <w:trPr>
          <w:trHeight w:val="300"/>
        </w:trPr>
        <w:tc>
          <w:tcPr>
            <w:tcW w:w="1129" w:type="dxa"/>
            <w:gridSpan w:val="2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水土保持总投资</w:t>
            </w:r>
            <w:r>
              <w:rPr>
                <w:rFonts w:eastAsia="仿宋_GB2312"/>
                <w:kern w:val="0"/>
                <w:sz w:val="15"/>
                <w:szCs w:val="15"/>
              </w:rPr>
              <w:t>(</w:t>
            </w:r>
            <w:r>
              <w:rPr>
                <w:rFonts w:eastAsia="仿宋_GB2312"/>
                <w:kern w:val="0"/>
                <w:sz w:val="15"/>
                <w:szCs w:val="15"/>
              </w:rPr>
              <w:t>万元</w:t>
            </w:r>
            <w:r>
              <w:rPr>
                <w:rFonts w:eastAsia="仿宋_GB2312"/>
                <w:kern w:val="0"/>
                <w:sz w:val="15"/>
                <w:szCs w:val="15"/>
              </w:rPr>
              <w:t>)</w:t>
            </w:r>
          </w:p>
        </w:tc>
        <w:tc>
          <w:tcPr>
            <w:tcW w:w="3297" w:type="dxa"/>
            <w:gridSpan w:val="5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510.16</w:t>
            </w:r>
            <w:r>
              <w:rPr>
                <w:rFonts w:eastAsia="仿宋_GB2312"/>
                <w:kern w:val="0"/>
                <w:sz w:val="15"/>
                <w:szCs w:val="15"/>
              </w:rPr>
              <w:t>（新增投资</w:t>
            </w:r>
            <w:r>
              <w:rPr>
                <w:rFonts w:eastAsia="仿宋_GB2312"/>
                <w:kern w:val="0"/>
                <w:sz w:val="15"/>
                <w:szCs w:val="15"/>
              </w:rPr>
              <w:t>22.49</w:t>
            </w:r>
            <w:r>
              <w:rPr>
                <w:rFonts w:eastAsia="仿宋_GB2312"/>
                <w:kern w:val="0"/>
                <w:sz w:val="15"/>
                <w:szCs w:val="15"/>
              </w:rPr>
              <w:t>）</w:t>
            </w:r>
          </w:p>
        </w:tc>
        <w:tc>
          <w:tcPr>
            <w:tcW w:w="2298" w:type="dxa"/>
            <w:gridSpan w:val="4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独立费用</w:t>
            </w:r>
            <w:r>
              <w:rPr>
                <w:rFonts w:eastAsia="仿宋_GB2312"/>
                <w:kern w:val="0"/>
                <w:sz w:val="15"/>
                <w:szCs w:val="15"/>
              </w:rPr>
              <w:t>(</w:t>
            </w:r>
            <w:r>
              <w:rPr>
                <w:rFonts w:eastAsia="仿宋_GB2312"/>
                <w:kern w:val="0"/>
                <w:sz w:val="15"/>
                <w:szCs w:val="15"/>
              </w:rPr>
              <w:t>万元</w:t>
            </w:r>
            <w:r>
              <w:rPr>
                <w:rFonts w:eastAsia="仿宋_GB2312"/>
                <w:kern w:val="0"/>
                <w:sz w:val="15"/>
                <w:szCs w:val="15"/>
              </w:rPr>
              <w:t>)</w:t>
            </w:r>
          </w:p>
        </w:tc>
        <w:tc>
          <w:tcPr>
            <w:tcW w:w="2289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10.92</w:t>
            </w:r>
          </w:p>
        </w:tc>
      </w:tr>
      <w:tr w:rsidR="00196549" w:rsidTr="00D337F4">
        <w:trPr>
          <w:trHeight w:val="300"/>
        </w:trPr>
        <w:tc>
          <w:tcPr>
            <w:tcW w:w="1129" w:type="dxa"/>
            <w:gridSpan w:val="2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监理费</w:t>
            </w:r>
            <w:r>
              <w:rPr>
                <w:rFonts w:eastAsia="仿宋_GB2312"/>
                <w:kern w:val="0"/>
                <w:sz w:val="15"/>
                <w:szCs w:val="15"/>
              </w:rPr>
              <w:t>(</w:t>
            </w:r>
            <w:r>
              <w:rPr>
                <w:rFonts w:eastAsia="仿宋_GB2312"/>
                <w:kern w:val="0"/>
                <w:sz w:val="15"/>
                <w:szCs w:val="15"/>
              </w:rPr>
              <w:t>万元</w:t>
            </w:r>
            <w:r>
              <w:rPr>
                <w:rFonts w:eastAsia="仿宋_GB2312"/>
                <w:kern w:val="0"/>
                <w:sz w:val="15"/>
                <w:szCs w:val="15"/>
              </w:rPr>
              <w:t>)</w:t>
            </w:r>
          </w:p>
        </w:tc>
        <w:tc>
          <w:tcPr>
            <w:tcW w:w="781" w:type="dxa"/>
            <w:gridSpan w:val="2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0</w:t>
            </w:r>
          </w:p>
        </w:tc>
        <w:tc>
          <w:tcPr>
            <w:tcW w:w="2516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监测费</w:t>
            </w:r>
            <w:r>
              <w:rPr>
                <w:rFonts w:eastAsia="仿宋_GB2312"/>
                <w:kern w:val="0"/>
                <w:sz w:val="15"/>
                <w:szCs w:val="15"/>
              </w:rPr>
              <w:t>(</w:t>
            </w:r>
            <w:r>
              <w:rPr>
                <w:rFonts w:eastAsia="仿宋_GB2312"/>
                <w:kern w:val="0"/>
                <w:sz w:val="15"/>
                <w:szCs w:val="15"/>
              </w:rPr>
              <w:t>万元</w:t>
            </w:r>
            <w:r>
              <w:rPr>
                <w:rFonts w:eastAsia="仿宋_GB2312"/>
                <w:kern w:val="0"/>
                <w:sz w:val="15"/>
                <w:szCs w:val="15"/>
              </w:rPr>
              <w:t>)</w:t>
            </w:r>
          </w:p>
        </w:tc>
        <w:tc>
          <w:tcPr>
            <w:tcW w:w="930" w:type="dxa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7.65</w:t>
            </w:r>
          </w:p>
        </w:tc>
        <w:tc>
          <w:tcPr>
            <w:tcW w:w="1274" w:type="dxa"/>
            <w:gridSpan w:val="2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补偿费</w:t>
            </w:r>
            <w:r>
              <w:rPr>
                <w:rFonts w:eastAsia="仿宋_GB2312"/>
                <w:kern w:val="0"/>
                <w:sz w:val="15"/>
                <w:szCs w:val="15"/>
              </w:rPr>
              <w:t>(</w:t>
            </w:r>
            <w:r>
              <w:rPr>
                <w:rFonts w:eastAsia="仿宋_GB2312"/>
                <w:kern w:val="0"/>
                <w:sz w:val="15"/>
                <w:szCs w:val="15"/>
              </w:rPr>
              <w:t>元</w:t>
            </w:r>
            <w:r>
              <w:rPr>
                <w:rFonts w:eastAsia="仿宋_GB2312"/>
                <w:kern w:val="0"/>
                <w:sz w:val="15"/>
                <w:szCs w:val="15"/>
              </w:rPr>
              <w:t>)</w:t>
            </w:r>
          </w:p>
        </w:tc>
        <w:tc>
          <w:tcPr>
            <w:tcW w:w="2383" w:type="dxa"/>
            <w:gridSpan w:val="4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28140</w:t>
            </w:r>
            <w:r>
              <w:rPr>
                <w:rFonts w:eastAsia="仿宋_GB2312" w:hint="eastAsia"/>
                <w:kern w:val="0"/>
                <w:sz w:val="15"/>
                <w:szCs w:val="15"/>
              </w:rPr>
              <w:t>.00</w:t>
            </w:r>
            <w:r>
              <w:rPr>
                <w:rFonts w:eastAsia="仿宋_GB2312" w:hint="eastAsia"/>
                <w:kern w:val="0"/>
                <w:sz w:val="15"/>
                <w:szCs w:val="15"/>
              </w:rPr>
              <w:t>（计征面积</w:t>
            </w:r>
            <w:r>
              <w:rPr>
                <w:rFonts w:eastAsia="仿宋_GB2312" w:hint="eastAsia"/>
                <w:kern w:val="0"/>
                <w:sz w:val="15"/>
                <w:szCs w:val="15"/>
              </w:rPr>
              <w:t>20100</w:t>
            </w:r>
            <w:r>
              <w:rPr>
                <w:rFonts w:eastAsia="仿宋_GB2312"/>
                <w:kern w:val="0"/>
                <w:sz w:val="15"/>
                <w:szCs w:val="15"/>
              </w:rPr>
              <w:t xml:space="preserve"> m</w:t>
            </w:r>
            <w:r>
              <w:rPr>
                <w:rFonts w:eastAsia="仿宋_GB2312"/>
                <w:kern w:val="0"/>
                <w:sz w:val="15"/>
                <w:szCs w:val="15"/>
                <w:vertAlign w:val="superscript"/>
              </w:rPr>
              <w:t>2</w:t>
            </w:r>
            <w:r>
              <w:rPr>
                <w:rFonts w:eastAsia="仿宋_GB2312" w:hint="eastAsia"/>
                <w:kern w:val="0"/>
                <w:sz w:val="15"/>
                <w:szCs w:val="15"/>
              </w:rPr>
              <w:t>）</w:t>
            </w:r>
          </w:p>
        </w:tc>
      </w:tr>
      <w:tr w:rsidR="00196549" w:rsidTr="00D337F4">
        <w:trPr>
          <w:trHeight w:val="300"/>
        </w:trPr>
        <w:tc>
          <w:tcPr>
            <w:tcW w:w="1129" w:type="dxa"/>
            <w:gridSpan w:val="2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方案编制单位</w:t>
            </w:r>
          </w:p>
        </w:tc>
        <w:tc>
          <w:tcPr>
            <w:tcW w:w="3297" w:type="dxa"/>
            <w:gridSpan w:val="5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中煤科工重庆设计研究院</w:t>
            </w:r>
            <w:r>
              <w:rPr>
                <w:rFonts w:eastAsia="仿宋_GB2312"/>
                <w:kern w:val="0"/>
                <w:sz w:val="15"/>
                <w:szCs w:val="15"/>
              </w:rPr>
              <w:t>(</w:t>
            </w:r>
            <w:r>
              <w:rPr>
                <w:rFonts w:eastAsia="仿宋_GB2312"/>
                <w:kern w:val="0"/>
                <w:sz w:val="15"/>
                <w:szCs w:val="15"/>
              </w:rPr>
              <w:t>集团</w:t>
            </w:r>
            <w:r>
              <w:rPr>
                <w:rFonts w:eastAsia="仿宋_GB2312"/>
                <w:kern w:val="0"/>
                <w:sz w:val="15"/>
                <w:szCs w:val="15"/>
              </w:rPr>
              <w:t>)</w:t>
            </w:r>
            <w:r>
              <w:rPr>
                <w:rFonts w:eastAsia="仿宋_GB2312"/>
                <w:kern w:val="0"/>
                <w:sz w:val="15"/>
                <w:szCs w:val="15"/>
              </w:rPr>
              <w:t>有限公司</w:t>
            </w:r>
          </w:p>
        </w:tc>
        <w:tc>
          <w:tcPr>
            <w:tcW w:w="2298" w:type="dxa"/>
            <w:gridSpan w:val="4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建设单位</w:t>
            </w:r>
          </w:p>
        </w:tc>
        <w:tc>
          <w:tcPr>
            <w:tcW w:w="2289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重庆市鹿角组团开发投资有限公司</w:t>
            </w:r>
          </w:p>
        </w:tc>
      </w:tr>
      <w:tr w:rsidR="00196549" w:rsidTr="00D337F4">
        <w:trPr>
          <w:trHeight w:val="300"/>
        </w:trPr>
        <w:tc>
          <w:tcPr>
            <w:tcW w:w="1129" w:type="dxa"/>
            <w:gridSpan w:val="2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法定代表人及电话</w:t>
            </w:r>
          </w:p>
        </w:tc>
        <w:tc>
          <w:tcPr>
            <w:tcW w:w="3297" w:type="dxa"/>
            <w:gridSpan w:val="5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薛巍</w:t>
            </w:r>
          </w:p>
        </w:tc>
        <w:tc>
          <w:tcPr>
            <w:tcW w:w="2298" w:type="dxa"/>
            <w:gridSpan w:val="4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法定代表人及电话</w:t>
            </w:r>
          </w:p>
        </w:tc>
        <w:tc>
          <w:tcPr>
            <w:tcW w:w="2289" w:type="dxa"/>
            <w:gridSpan w:val="3"/>
            <w:vAlign w:val="center"/>
          </w:tcPr>
          <w:p w:rsidR="00196549" w:rsidRDefault="00196549" w:rsidP="00D337F4">
            <w:pPr>
              <w:widowControl/>
              <w:ind w:firstLineChars="550" w:firstLine="825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蔡军</w:t>
            </w:r>
          </w:p>
        </w:tc>
      </w:tr>
      <w:tr w:rsidR="00196549" w:rsidTr="00D337F4">
        <w:trPr>
          <w:trHeight w:val="300"/>
        </w:trPr>
        <w:tc>
          <w:tcPr>
            <w:tcW w:w="1129" w:type="dxa"/>
            <w:gridSpan w:val="2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地址</w:t>
            </w:r>
          </w:p>
        </w:tc>
        <w:tc>
          <w:tcPr>
            <w:tcW w:w="3297" w:type="dxa"/>
            <w:gridSpan w:val="5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重庆市渝中区经纬大道</w:t>
            </w:r>
            <w:r>
              <w:rPr>
                <w:rFonts w:eastAsia="仿宋_GB2312"/>
                <w:kern w:val="0"/>
                <w:sz w:val="15"/>
                <w:szCs w:val="15"/>
              </w:rPr>
              <w:t>784</w:t>
            </w:r>
            <w:r>
              <w:rPr>
                <w:rFonts w:eastAsia="仿宋_GB2312"/>
                <w:kern w:val="0"/>
                <w:sz w:val="15"/>
                <w:szCs w:val="15"/>
              </w:rPr>
              <w:t>号</w:t>
            </w:r>
          </w:p>
        </w:tc>
        <w:tc>
          <w:tcPr>
            <w:tcW w:w="2298" w:type="dxa"/>
            <w:gridSpan w:val="4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地址</w:t>
            </w:r>
          </w:p>
        </w:tc>
        <w:tc>
          <w:tcPr>
            <w:tcW w:w="2289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重庆市巴南区南泉迎宾路</w:t>
            </w:r>
            <w:r>
              <w:rPr>
                <w:rFonts w:eastAsia="仿宋_GB2312"/>
                <w:kern w:val="0"/>
                <w:sz w:val="15"/>
                <w:szCs w:val="15"/>
              </w:rPr>
              <w:t>99</w:t>
            </w:r>
            <w:r>
              <w:rPr>
                <w:rFonts w:eastAsia="仿宋_GB2312"/>
                <w:kern w:val="0"/>
                <w:sz w:val="15"/>
                <w:szCs w:val="15"/>
              </w:rPr>
              <w:t>号</w:t>
            </w:r>
          </w:p>
        </w:tc>
      </w:tr>
      <w:tr w:rsidR="00196549" w:rsidTr="00D337F4">
        <w:trPr>
          <w:trHeight w:val="300"/>
        </w:trPr>
        <w:tc>
          <w:tcPr>
            <w:tcW w:w="1129" w:type="dxa"/>
            <w:gridSpan w:val="2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邮编</w:t>
            </w:r>
          </w:p>
        </w:tc>
        <w:tc>
          <w:tcPr>
            <w:tcW w:w="3297" w:type="dxa"/>
            <w:gridSpan w:val="5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400016</w:t>
            </w:r>
          </w:p>
        </w:tc>
        <w:tc>
          <w:tcPr>
            <w:tcW w:w="2298" w:type="dxa"/>
            <w:gridSpan w:val="4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邮编</w:t>
            </w:r>
          </w:p>
        </w:tc>
        <w:tc>
          <w:tcPr>
            <w:tcW w:w="2289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400056</w:t>
            </w:r>
          </w:p>
        </w:tc>
      </w:tr>
      <w:tr w:rsidR="00196549" w:rsidTr="00D337F4">
        <w:trPr>
          <w:trHeight w:val="300"/>
        </w:trPr>
        <w:tc>
          <w:tcPr>
            <w:tcW w:w="1129" w:type="dxa"/>
            <w:gridSpan w:val="2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联系人及电话</w:t>
            </w:r>
          </w:p>
        </w:tc>
        <w:tc>
          <w:tcPr>
            <w:tcW w:w="3297" w:type="dxa"/>
            <w:gridSpan w:val="5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proofErr w:type="gramStart"/>
            <w:r>
              <w:rPr>
                <w:rFonts w:eastAsia="仿宋_GB2312"/>
                <w:kern w:val="0"/>
                <w:sz w:val="15"/>
                <w:szCs w:val="15"/>
              </w:rPr>
              <w:t>蒲超江</w:t>
            </w:r>
            <w:proofErr w:type="gramEnd"/>
            <w:r>
              <w:rPr>
                <w:rFonts w:eastAsia="仿宋_GB2312"/>
                <w:kern w:val="0"/>
                <w:sz w:val="15"/>
                <w:szCs w:val="15"/>
              </w:rPr>
              <w:t>/1772</w:t>
            </w:r>
            <w:r>
              <w:rPr>
                <w:rFonts w:eastAsia="仿宋_GB2312" w:hint="eastAsia"/>
                <w:kern w:val="0"/>
                <w:sz w:val="15"/>
                <w:szCs w:val="15"/>
              </w:rPr>
              <w:t>*****</w:t>
            </w:r>
            <w:r>
              <w:rPr>
                <w:rFonts w:eastAsia="仿宋_GB2312"/>
                <w:kern w:val="0"/>
                <w:sz w:val="15"/>
                <w:szCs w:val="15"/>
              </w:rPr>
              <w:t>03</w:t>
            </w:r>
          </w:p>
        </w:tc>
        <w:tc>
          <w:tcPr>
            <w:tcW w:w="2298" w:type="dxa"/>
            <w:gridSpan w:val="4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联系人及电话</w:t>
            </w:r>
          </w:p>
        </w:tc>
        <w:tc>
          <w:tcPr>
            <w:tcW w:w="2289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kern w:val="0"/>
                <w:sz w:val="15"/>
                <w:szCs w:val="15"/>
              </w:rPr>
              <w:t>罗文韬</w:t>
            </w:r>
            <w:r>
              <w:rPr>
                <w:rFonts w:eastAsia="仿宋_GB2312" w:hint="eastAsia"/>
                <w:kern w:val="0"/>
                <w:sz w:val="15"/>
                <w:szCs w:val="15"/>
              </w:rPr>
              <w:t>/1398*****19</w:t>
            </w:r>
            <w:r>
              <w:rPr>
                <w:rFonts w:eastAsia="仿宋_GB2312"/>
                <w:kern w:val="0"/>
                <w:sz w:val="15"/>
                <w:szCs w:val="15"/>
              </w:rPr>
              <w:t xml:space="preserve"> </w:t>
            </w:r>
          </w:p>
        </w:tc>
      </w:tr>
      <w:tr w:rsidR="00196549" w:rsidTr="00D337F4">
        <w:trPr>
          <w:trHeight w:val="300"/>
        </w:trPr>
        <w:tc>
          <w:tcPr>
            <w:tcW w:w="1129" w:type="dxa"/>
            <w:gridSpan w:val="2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传真</w:t>
            </w:r>
          </w:p>
        </w:tc>
        <w:tc>
          <w:tcPr>
            <w:tcW w:w="3297" w:type="dxa"/>
            <w:gridSpan w:val="5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（</w:t>
            </w:r>
            <w:r>
              <w:rPr>
                <w:rFonts w:eastAsia="仿宋_GB2312"/>
                <w:kern w:val="0"/>
                <w:sz w:val="15"/>
                <w:szCs w:val="15"/>
              </w:rPr>
              <w:t>023</w:t>
            </w:r>
            <w:r>
              <w:rPr>
                <w:rFonts w:eastAsia="仿宋_GB2312"/>
                <w:kern w:val="0"/>
                <w:sz w:val="15"/>
                <w:szCs w:val="15"/>
              </w:rPr>
              <w:t>）</w:t>
            </w:r>
            <w:r>
              <w:rPr>
                <w:rFonts w:eastAsia="仿宋_GB2312"/>
                <w:kern w:val="0"/>
                <w:sz w:val="15"/>
                <w:szCs w:val="15"/>
              </w:rPr>
              <w:t>68725084</w:t>
            </w:r>
          </w:p>
        </w:tc>
        <w:tc>
          <w:tcPr>
            <w:tcW w:w="2298" w:type="dxa"/>
            <w:gridSpan w:val="4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传真</w:t>
            </w:r>
          </w:p>
        </w:tc>
        <w:tc>
          <w:tcPr>
            <w:tcW w:w="2289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/</w:t>
            </w:r>
          </w:p>
        </w:tc>
      </w:tr>
      <w:tr w:rsidR="00196549" w:rsidTr="00D337F4">
        <w:trPr>
          <w:trHeight w:val="300"/>
        </w:trPr>
        <w:tc>
          <w:tcPr>
            <w:tcW w:w="1129" w:type="dxa"/>
            <w:gridSpan w:val="2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3297" w:type="dxa"/>
            <w:gridSpan w:val="5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920894875@qq.com</w:t>
            </w:r>
          </w:p>
        </w:tc>
        <w:tc>
          <w:tcPr>
            <w:tcW w:w="2298" w:type="dxa"/>
            <w:gridSpan w:val="4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2289" w:type="dxa"/>
            <w:gridSpan w:val="3"/>
            <w:vAlign w:val="center"/>
          </w:tcPr>
          <w:p w:rsidR="00196549" w:rsidRDefault="00196549" w:rsidP="00D337F4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/</w:t>
            </w:r>
          </w:p>
        </w:tc>
      </w:tr>
    </w:tbl>
    <w:p w:rsidR="00196549" w:rsidRPr="00196549" w:rsidRDefault="00196549" w:rsidP="00196549">
      <w:pPr>
        <w:pStyle w:val="p0"/>
        <w:widowControl w:val="0"/>
        <w:spacing w:line="560" w:lineRule="exact"/>
        <w:rPr>
          <w:rFonts w:eastAsia="方正仿宋_GBK" w:hint="eastAsia"/>
          <w:kern w:val="2"/>
          <w:sz w:val="32"/>
          <w:lang w:val="en-GB"/>
        </w:rPr>
      </w:pPr>
    </w:p>
    <w:p w:rsidR="00196549" w:rsidRPr="00196549" w:rsidRDefault="00196549" w:rsidP="00196549">
      <w:pPr>
        <w:pStyle w:val="p0"/>
        <w:widowControl w:val="0"/>
        <w:spacing w:line="560" w:lineRule="exact"/>
        <w:rPr>
          <w:rFonts w:eastAsia="方正仿宋_GBK" w:hint="eastAsia"/>
          <w:kern w:val="2"/>
          <w:sz w:val="32"/>
          <w:lang w:val="en-GB"/>
        </w:rPr>
      </w:pPr>
    </w:p>
    <w:p w:rsidR="00000000" w:rsidRPr="00196549" w:rsidRDefault="00196549">
      <w:pPr>
        <w:rPr>
          <w:lang w:val="en-GB"/>
        </w:rPr>
      </w:pPr>
    </w:p>
    <w:sectPr w:rsidR="00000000" w:rsidRPr="00196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549" w:rsidRDefault="00196549" w:rsidP="00196549">
      <w:r>
        <w:separator/>
      </w:r>
    </w:p>
  </w:endnote>
  <w:endnote w:type="continuationSeparator" w:id="1">
    <w:p w:rsidR="00196549" w:rsidRDefault="00196549" w:rsidP="00196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549" w:rsidRDefault="00196549" w:rsidP="00196549">
      <w:r>
        <w:separator/>
      </w:r>
    </w:p>
  </w:footnote>
  <w:footnote w:type="continuationSeparator" w:id="1">
    <w:p w:rsidR="00196549" w:rsidRDefault="00196549" w:rsidP="00196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549"/>
    <w:rsid w:val="0019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6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5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65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6549"/>
    <w:rPr>
      <w:sz w:val="18"/>
      <w:szCs w:val="18"/>
    </w:rPr>
  </w:style>
  <w:style w:type="paragraph" w:customStyle="1" w:styleId="a5">
    <w:name w:val="表题"/>
    <w:qFormat/>
    <w:rsid w:val="00196549"/>
    <w:pPr>
      <w:keepNext/>
      <w:keepLines/>
      <w:spacing w:line="460" w:lineRule="exact"/>
      <w:jc w:val="center"/>
    </w:pPr>
    <w:rPr>
      <w:rFonts w:ascii="Times New Roman" w:eastAsia="宋体" w:hAnsi="Times New Roman" w:cs="Times New Roman"/>
      <w:b/>
      <w:kern w:val="0"/>
      <w:sz w:val="26"/>
      <w:szCs w:val="20"/>
    </w:rPr>
  </w:style>
  <w:style w:type="paragraph" w:customStyle="1" w:styleId="p0">
    <w:name w:val="p0"/>
    <w:basedOn w:val="a"/>
    <w:qFormat/>
    <w:rsid w:val="00196549"/>
    <w:pPr>
      <w:widowControl/>
    </w:pPr>
    <w:rPr>
      <w:kern w:val="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>微软中国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2022-12-27T04:52:00Z</dcterms:created>
  <dcterms:modified xsi:type="dcterms:W3CDTF">2022-12-27T04:54:00Z</dcterms:modified>
</cp:coreProperties>
</file>