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-692150</wp:posOffset>
                </wp:positionV>
                <wp:extent cx="3274060" cy="303530"/>
                <wp:effectExtent l="0" t="0" r="2540" b="1270"/>
                <wp:wrapNone/>
                <wp:docPr id="1" name="文本框 1"/>
                <wp:cNvGraphicFramePr/>
                <a:graphic xmlns:a="http://schemas.openxmlformats.org/drawingml/2006/main">
                  <a:graphicData uri="http://schemas.microsoft.com/office/word/2010/wordprocessingShape">
                    <wps:wsp>
                      <wps:cNvSpPr txBox="1"/>
                      <wps:spPr>
                        <a:xfrm>
                          <a:off x="969010" y="552450"/>
                          <a:ext cx="3274060" cy="303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54.5pt;height:23.9pt;width:257.8pt;z-index:251659264;mso-width-relative:page;mso-height-relative:page;" fillcolor="#FFFFFF [3201]" filled="t" stroked="f" coordsize="21600,21600" o:gfxdata="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i7jQydYAAAAL&#10;AQAADwAAAAAAAAABACAAAAAiAAAAZHJzL2Rvd25yZXYueG1sUEsBAhQAFAAAAAgAh07iQBkrtDpX&#10;AgAAmQQAAA4AAAAAAAAAAQAgAAAAJQEAAGRycy9lMm9Eb2MueG1sUEsFBgAAAAAGAAYAWQEAAO4F&#10;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v:textbox>
              </v:shape>
            </w:pict>
          </mc:Fallback>
        </mc:AlternateConten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重庆市巴南区人民政府办公室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关于印发重庆市巴南区特色商业街（区）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扶持政策的通知</w:t>
      </w:r>
    </w:p>
    <w:p>
      <w:pPr>
        <w:pStyle w:val="6"/>
        <w:keepNext w:val="0"/>
        <w:keepLines w:val="0"/>
        <w:widowControl/>
        <w:suppressLineNumbers w:val="0"/>
        <w:spacing w:before="0" w:beforeAutospacing="0" w:after="0" w:afterAutospacing="0" w:line="690" w:lineRule="atLeast"/>
        <w:jc w:val="center"/>
        <w:rPr>
          <w:rFonts w:hint="eastAsia" w:ascii="方正小标宋_GBK" w:hAnsi="方正小标宋_GBK" w:eastAsia="方正小标宋_GBK" w:cs="方正小标宋_GBK"/>
          <w:sz w:val="42"/>
          <w:szCs w:val="42"/>
        </w:rPr>
      </w:pPr>
      <w:r>
        <w:rPr>
          <w:rFonts w:ascii="仿宋" w:hAnsi="仿宋" w:eastAsia="仿宋" w:cs="仿宋"/>
          <w:sz w:val="31"/>
          <w:szCs w:val="31"/>
        </w:rPr>
        <w:t>巴南府办发〔2014〕176号</w:t>
      </w: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各镇人民政府、街道办事处，区政府有关部门，有关单位：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atLeast"/>
        <w:ind w:left="0" w:firstLine="620" w:firstLineChars="200"/>
        <w:jc w:val="both"/>
        <w:textAlignment w:val="auto"/>
        <w:rPr>
          <w:rFonts w:hint="eastAsia" w:ascii="仿宋" w:hAnsi="仿宋" w:eastAsia="仿宋" w:cs="仿宋"/>
          <w:sz w:val="31"/>
          <w:szCs w:val="31"/>
        </w:rPr>
      </w:pPr>
      <w:r>
        <w:rPr>
          <w:rFonts w:hint="eastAsia" w:ascii="仿宋" w:hAnsi="仿宋" w:eastAsia="仿宋" w:cs="仿宋"/>
          <w:sz w:val="31"/>
          <w:szCs w:val="31"/>
        </w:rPr>
        <w:t>《重庆市巴南区特色商业街（区）扶持政策》已经区政府第76次常务会审议通过，现印发给你们，请认真贯彻落实。</w:t>
      </w: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p>
      <w:pPr>
        <w:keepNext w:val="0"/>
        <w:keepLines w:val="0"/>
        <w:widowControl/>
        <w:suppressLineNumbers w:val="0"/>
        <w:pBdr>
          <w:right w:val="none" w:color="auto" w:sz="0" w:space="0"/>
        </w:pBdr>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kern w:val="0"/>
          <w:sz w:val="31"/>
          <w:szCs w:val="31"/>
          <w:lang w:val="en-US" w:eastAsia="zh-CN" w:bidi="ar"/>
        </w:rPr>
        <w:t xml:space="preserve">               重庆市巴南区人民政府办公室</w:t>
      </w:r>
    </w:p>
    <w:p>
      <w:pPr>
        <w:keepNext w:val="0"/>
        <w:keepLines w:val="0"/>
        <w:widowControl/>
        <w:suppressLineNumbers w:val="0"/>
        <w:pBdr>
          <w:right w:val="none" w:color="auto" w:sz="0" w:space="0"/>
        </w:pBdr>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kern w:val="0"/>
          <w:sz w:val="31"/>
          <w:szCs w:val="31"/>
          <w:lang w:val="en-US" w:eastAsia="zh-CN" w:bidi="ar"/>
        </w:rPr>
        <w:t>                       2014年9月1日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6"/>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both"/>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both"/>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6"/>
        <w:keepNext w:val="0"/>
        <w:keepLines w:val="0"/>
        <w:widowControl/>
        <w:suppressLineNumbers w:val="0"/>
        <w:spacing w:before="0" w:beforeAutospacing="0" w:after="0" w:afterAutospacing="0" w:line="690" w:lineRule="atLeast"/>
        <w:jc w:val="center"/>
        <w:rPr>
          <w:rFonts w:hint="eastAsia" w:ascii="方正小标宋_GBK" w:hAnsi="方正小标宋_GBK" w:eastAsia="方正小标宋_GBK" w:cs="方正小标宋_GBK"/>
          <w:sz w:val="42"/>
          <w:szCs w:val="42"/>
        </w:rPr>
      </w:pPr>
    </w:p>
    <w:p>
      <w:pPr>
        <w:pStyle w:val="6"/>
        <w:keepNext w:val="0"/>
        <w:keepLines w:val="0"/>
        <w:widowControl/>
        <w:suppressLineNumbers w:val="0"/>
        <w:spacing w:before="0" w:beforeAutospacing="0" w:after="0" w:afterAutospacing="0" w:line="690" w:lineRule="atLeast"/>
        <w:jc w:val="center"/>
        <w:rPr>
          <w:rFonts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重庆市巴南区特色商业街（区）扶持政策</w:t>
      </w:r>
    </w:p>
    <w:p>
      <w:pPr>
        <w:pStyle w:val="6"/>
        <w:keepNext w:val="0"/>
        <w:keepLines w:val="0"/>
        <w:widowControl/>
        <w:suppressLineNumbers w:val="0"/>
        <w:spacing w:before="0" w:beforeAutospacing="0" w:after="0" w:afterAutospacing="0" w:line="570" w:lineRule="atLeast"/>
        <w:jc w:val="left"/>
        <w:rPr>
          <w:rFonts w:ascii="仿宋" w:hAnsi="仿宋"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both"/>
        <w:textAlignment w:val="auto"/>
        <w:outlineLvl w:val="9"/>
        <w:rPr>
          <w:rFonts w:hint="eastAsia" w:ascii="仿宋" w:hAnsi="仿宋" w:eastAsia="仿宋" w:cs="仿宋"/>
          <w:sz w:val="31"/>
          <w:szCs w:val="31"/>
        </w:rPr>
      </w:pPr>
      <w:r>
        <w:rPr>
          <w:rFonts w:hint="eastAsia" w:ascii="仿宋" w:hAnsi="仿宋" w:eastAsia="仿宋" w:cs="仿宋"/>
          <w:sz w:val="31"/>
          <w:szCs w:val="31"/>
        </w:rPr>
        <w:t>为加快推进特色商业街（区）建设，着力打造一批特色鲜明、功能完善、品牌响亮的特色商业街（区），根据区委、区政府《关于进一步加快商贸流通业发展的实施意见》（巴南委发〔2014〕18号）精神，特制定特色商业街（区）扶持政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both"/>
        <w:textAlignment w:val="auto"/>
        <w:outlineLvl w:val="9"/>
        <w:rPr>
          <w:rFonts w:hint="eastAsia" w:ascii="仿宋" w:hAnsi="仿宋" w:eastAsia="仿宋" w:cs="仿宋"/>
          <w:sz w:val="31"/>
          <w:szCs w:val="31"/>
        </w:rPr>
      </w:pPr>
      <w:r>
        <w:rPr>
          <w:rFonts w:ascii="黑体" w:hAnsi="宋体" w:eastAsia="黑体" w:cs="黑体"/>
          <w:sz w:val="31"/>
          <w:szCs w:val="31"/>
        </w:rPr>
        <w:t>一、建设主体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both"/>
        <w:textAlignment w:val="auto"/>
        <w:outlineLvl w:val="9"/>
        <w:rPr>
          <w:rFonts w:hint="eastAsia" w:ascii="仿宋" w:hAnsi="仿宋" w:eastAsia="仿宋" w:cs="仿宋"/>
          <w:sz w:val="31"/>
          <w:szCs w:val="31"/>
        </w:rPr>
      </w:pPr>
      <w:r>
        <w:rPr>
          <w:rFonts w:hint="eastAsia" w:ascii="仿宋" w:hAnsi="仿宋" w:eastAsia="仿宋" w:cs="仿宋"/>
          <w:sz w:val="31"/>
          <w:szCs w:val="31"/>
        </w:rPr>
        <w:t>对集中打造商业经营面积在30000平方米以上或总长度在300米以上的特色商业街（区），建设业主长期持有商业经营面积在70%以上的，建设期间所缴纳的土地出让金和城市建设配套费区级实得部分全额奖励给投资建设业主专项用于项目基础设施建设（已享受招商优惠政策的除外）。奖励资金应在建设业主完成项目基础设施建设并开业正常经营1年以上后再兑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both"/>
        <w:textAlignment w:val="auto"/>
        <w:outlineLvl w:val="9"/>
        <w:rPr>
          <w:rFonts w:hint="eastAsia" w:ascii="仿宋" w:hAnsi="仿宋" w:eastAsia="仿宋" w:cs="仿宋"/>
          <w:sz w:val="31"/>
          <w:szCs w:val="31"/>
        </w:rPr>
      </w:pPr>
      <w:r>
        <w:rPr>
          <w:rFonts w:ascii="黑体" w:hAnsi="宋体" w:eastAsia="黑体" w:cs="黑体"/>
          <w:sz w:val="31"/>
          <w:szCs w:val="31"/>
        </w:rPr>
        <w:t>二、培育主体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both"/>
        <w:textAlignment w:val="auto"/>
        <w:outlineLvl w:val="9"/>
        <w:rPr>
          <w:rFonts w:hint="eastAsia" w:ascii="仿宋" w:hAnsi="仿宋" w:eastAsia="仿宋" w:cs="仿宋"/>
          <w:sz w:val="31"/>
          <w:szCs w:val="31"/>
        </w:rPr>
      </w:pPr>
      <w:r>
        <w:rPr>
          <w:rFonts w:hint="eastAsia" w:ascii="仿宋" w:hAnsi="仿宋" w:eastAsia="仿宋" w:cs="仿宋"/>
          <w:sz w:val="31"/>
          <w:szCs w:val="31"/>
        </w:rPr>
        <w:t>（一）鼓励投资建设业主成立独立的特色商业街（区）管理机构，负责特色商业街（区）经营、管理和统计数据报送。对获得以下荣誉称号的特色商业街（区），给予特色商业街（区）管理机构一次性奖励：被命名为区级特色商业街（包括美食街区、夜市街区）的，奖励10万元；被命名为市级特色商业街（美食街区、夜市街区）的，奖励15万元；被命名为国家级特色商业街的，奖励20万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both"/>
        <w:textAlignment w:val="auto"/>
        <w:outlineLvl w:val="9"/>
        <w:rPr>
          <w:rFonts w:hint="eastAsia" w:ascii="仿宋" w:hAnsi="仿宋" w:eastAsia="仿宋" w:cs="仿宋"/>
          <w:sz w:val="31"/>
          <w:szCs w:val="31"/>
        </w:rPr>
      </w:pPr>
      <w:r>
        <w:rPr>
          <w:rFonts w:hint="eastAsia" w:ascii="仿宋" w:hAnsi="仿宋" w:eastAsia="仿宋" w:cs="仿宋"/>
          <w:sz w:val="31"/>
          <w:szCs w:val="31"/>
        </w:rPr>
        <w:t>（二）特色商业街（区）四至范围内公共设施附属广告收益上缴区财政部分全额返还给特色商业街（区）管理机构，用于特色商业街（区）建设和管理。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both"/>
        <w:textAlignment w:val="auto"/>
        <w:outlineLvl w:val="9"/>
        <w:rPr>
          <w:rFonts w:hint="eastAsia" w:ascii="仿宋" w:hAnsi="仿宋" w:eastAsia="仿宋" w:cs="仿宋"/>
          <w:sz w:val="31"/>
          <w:szCs w:val="31"/>
        </w:rPr>
      </w:pPr>
      <w:r>
        <w:rPr>
          <w:rFonts w:hint="eastAsia" w:ascii="仿宋" w:hAnsi="仿宋" w:eastAsia="仿宋" w:cs="仿宋"/>
          <w:sz w:val="31"/>
          <w:szCs w:val="31"/>
        </w:rPr>
        <w:t>（三）特色商业街（区）四至范围内，美化街景设置的路灯、过街灯、地灯、公益性广告等设施的非经营性用电，接入城市路灯网。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both"/>
        <w:textAlignment w:val="auto"/>
        <w:outlineLvl w:val="9"/>
        <w:rPr>
          <w:rFonts w:hint="eastAsia" w:ascii="仿宋" w:hAnsi="仿宋" w:eastAsia="仿宋" w:cs="仿宋"/>
          <w:sz w:val="31"/>
          <w:szCs w:val="31"/>
        </w:rPr>
      </w:pPr>
      <w:r>
        <w:rPr>
          <w:rFonts w:hint="eastAsia" w:ascii="仿宋" w:hAnsi="仿宋" w:eastAsia="仿宋" w:cs="仿宋"/>
          <w:sz w:val="31"/>
          <w:szCs w:val="31"/>
        </w:rPr>
        <w:t>（四）特色商业街（区）管理机构对入驻经营商户收取的各种费用实行一费制统一收费。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both"/>
        <w:textAlignment w:val="auto"/>
        <w:outlineLvl w:val="9"/>
        <w:rPr>
          <w:rFonts w:hint="eastAsia" w:ascii="仿宋" w:hAnsi="仿宋" w:eastAsia="仿宋" w:cs="仿宋"/>
          <w:sz w:val="31"/>
          <w:szCs w:val="31"/>
        </w:rPr>
      </w:pPr>
      <w:r>
        <w:rPr>
          <w:rFonts w:ascii="黑体" w:hAnsi="宋体" w:eastAsia="黑体" w:cs="黑体"/>
          <w:sz w:val="31"/>
          <w:szCs w:val="31"/>
        </w:rPr>
        <w:t>三、经营主体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both"/>
        <w:textAlignment w:val="auto"/>
        <w:outlineLvl w:val="9"/>
        <w:rPr>
          <w:rFonts w:hint="eastAsia" w:ascii="仿宋" w:hAnsi="仿宋" w:eastAsia="仿宋" w:cs="仿宋"/>
          <w:sz w:val="31"/>
          <w:szCs w:val="31"/>
        </w:rPr>
      </w:pPr>
      <w:r>
        <w:rPr>
          <w:rFonts w:hint="eastAsia" w:ascii="仿宋" w:hAnsi="仿宋" w:eastAsia="仿宋" w:cs="仿宋"/>
          <w:sz w:val="31"/>
          <w:szCs w:val="31"/>
        </w:rPr>
        <w:t>入驻特色商业街（区）的经营企业，自入驻之日起正常经营1年以上的给予以下政策扶持：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both"/>
        <w:textAlignment w:val="auto"/>
        <w:outlineLvl w:val="9"/>
        <w:rPr>
          <w:rFonts w:hint="eastAsia" w:ascii="仿宋" w:hAnsi="仿宋" w:eastAsia="仿宋" w:cs="仿宋"/>
          <w:sz w:val="31"/>
          <w:szCs w:val="31"/>
        </w:rPr>
      </w:pPr>
      <w:r>
        <w:rPr>
          <w:rFonts w:hint="eastAsia" w:ascii="仿宋" w:hAnsi="仿宋" w:eastAsia="仿宋" w:cs="仿宋"/>
          <w:sz w:val="31"/>
          <w:szCs w:val="31"/>
        </w:rPr>
        <w:t>（一）从事商贸、餐饮服务、娱乐、旅游商品、文化艺术经营等法人企业，其缴纳的增值税、营业税、企业所得税区级实得部分，三年内由区财政按照90%的比例奖励给企业。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both"/>
        <w:textAlignment w:val="auto"/>
        <w:outlineLvl w:val="9"/>
        <w:rPr>
          <w:rFonts w:hint="eastAsia" w:ascii="仿宋" w:hAnsi="仿宋" w:eastAsia="仿宋" w:cs="仿宋"/>
          <w:sz w:val="31"/>
          <w:szCs w:val="31"/>
        </w:rPr>
      </w:pPr>
      <w:r>
        <w:rPr>
          <w:rFonts w:hint="eastAsia" w:ascii="仿宋" w:hAnsi="仿宋" w:eastAsia="仿宋" w:cs="仿宋"/>
          <w:sz w:val="31"/>
          <w:szCs w:val="31"/>
        </w:rPr>
        <w:t>（二）入驻的微型企业（含小微企业）、民营企业，享受相关小微企业、民营企业扶持政策。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both"/>
        <w:textAlignment w:val="auto"/>
        <w:outlineLvl w:val="9"/>
        <w:rPr>
          <w:rFonts w:hint="eastAsia" w:ascii="仿宋" w:hAnsi="仿宋" w:eastAsia="仿宋" w:cs="仿宋"/>
          <w:sz w:val="31"/>
          <w:szCs w:val="31"/>
        </w:rPr>
      </w:pPr>
      <w:r>
        <w:rPr>
          <w:rFonts w:hint="eastAsia" w:ascii="仿宋" w:hAnsi="仿宋" w:eastAsia="仿宋" w:cs="仿宋"/>
          <w:sz w:val="31"/>
          <w:szCs w:val="31"/>
        </w:rPr>
        <w:t>（三）入驻的总部企业，享受总部经济扶持政策。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both"/>
        <w:textAlignment w:val="auto"/>
        <w:outlineLvl w:val="9"/>
        <w:rPr>
          <w:rFonts w:hint="eastAsia" w:ascii="仿宋" w:hAnsi="仿宋" w:eastAsia="仿宋" w:cs="仿宋"/>
          <w:sz w:val="31"/>
          <w:szCs w:val="31"/>
        </w:rPr>
      </w:pPr>
      <w:r>
        <w:rPr>
          <w:rFonts w:hint="eastAsia" w:ascii="仿宋" w:hAnsi="仿宋" w:eastAsia="仿宋" w:cs="仿宋"/>
          <w:sz w:val="31"/>
          <w:szCs w:val="31"/>
        </w:rPr>
        <w:t>（四）入驻的法人企业，符合限上商贸服务企业要求并向国家统计局直报商贸统计数据的，给予2万元一次性奖励。</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both"/>
        <w:textAlignment w:val="auto"/>
        <w:outlineLvl w:val="9"/>
        <w:rPr>
          <w:rFonts w:hint="eastAsia" w:ascii="仿宋" w:hAnsi="仿宋" w:eastAsia="仿宋" w:cs="仿宋"/>
          <w:sz w:val="31"/>
          <w:szCs w:val="31"/>
        </w:rPr>
      </w:pPr>
      <w:r>
        <w:rPr>
          <w:rFonts w:hint="eastAsia" w:ascii="仿宋" w:hAnsi="仿宋" w:eastAsia="仿宋" w:cs="仿宋"/>
          <w:sz w:val="31"/>
          <w:szCs w:val="31"/>
        </w:rPr>
        <w:t>（五）入驻的企业凡新获得商务部“中华老字号”称号的，一次性奖励10万元；新获得重庆商委命名“重庆老字号” 称号的，一次性奖励5万元。</w:t>
      </w:r>
      <w:bookmarkStart w:id="0" w:name="_GoBack"/>
      <w:bookmarkEnd w:id="0"/>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both"/>
        <w:textAlignment w:val="auto"/>
        <w:outlineLvl w:val="9"/>
        <w:rPr>
          <w:rFonts w:hint="eastAsia" w:ascii="仿宋" w:hAnsi="仿宋" w:eastAsia="仿宋" w:cs="仿宋"/>
          <w:sz w:val="31"/>
          <w:szCs w:val="31"/>
        </w:rPr>
      </w:pPr>
      <w:r>
        <w:rPr>
          <w:rFonts w:hint="eastAsia" w:ascii="仿宋" w:hAnsi="仿宋" w:eastAsia="仿宋" w:cs="仿宋"/>
          <w:sz w:val="31"/>
          <w:szCs w:val="31"/>
        </w:rPr>
        <w:t>（六）入驻的企业凡新被评为国家三星级以上宾馆的（含三星），给予5万元一次性奖励；凡新被评为国家三钻级以上酒家的（含三钻），给予3万元一次性奖励；凡新被评为重庆市三星级以上农家乐的（含三星），给予2万元一次性奖励。</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both"/>
        <w:textAlignment w:val="auto"/>
        <w:outlineLvl w:val="9"/>
        <w:rPr>
          <w:rFonts w:hint="eastAsia" w:ascii="仿宋" w:hAnsi="仿宋" w:eastAsia="仿宋" w:cs="仿宋"/>
          <w:sz w:val="31"/>
          <w:szCs w:val="31"/>
        </w:rPr>
      </w:pPr>
      <w:r>
        <w:rPr>
          <w:rFonts w:hint="eastAsia" w:ascii="仿宋" w:hAnsi="仿宋" w:eastAsia="仿宋" w:cs="仿宋"/>
          <w:sz w:val="31"/>
          <w:szCs w:val="31"/>
        </w:rPr>
        <w:t>（七）对商贸企业、服务型企业、劳动就业服务企业中的加工型企业入驻的，在新增加的岗位中，当年新招用在人力资源社会保障部门公共就业服务机构登记失业1年以上且持“就业失业登记证”（注明企业吸纳税收政策）的人员，与其签订1年以上期限劳动合同并依法缴纳社会保险费的，在3年内按实际招用人数予以定额依次扣减营业税、城市维护建设税、教育费附加、地方教育附加和企业所得税优惠，限额标准为每人每年5200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both"/>
        <w:textAlignment w:val="auto"/>
        <w:outlineLvl w:val="9"/>
        <w:rPr>
          <w:rFonts w:hint="eastAsia" w:ascii="仿宋" w:hAnsi="仿宋" w:eastAsia="仿宋" w:cs="仿宋"/>
          <w:sz w:val="31"/>
          <w:szCs w:val="31"/>
        </w:rPr>
      </w:pPr>
      <w:r>
        <w:rPr>
          <w:rFonts w:hint="eastAsia" w:ascii="仿宋" w:hAnsi="仿宋" w:eastAsia="仿宋" w:cs="仿宋"/>
          <w:sz w:val="31"/>
          <w:szCs w:val="31"/>
        </w:rPr>
        <w:t>（八）对持《就业失业登记证》从事个体经营的人员，在特色商业街（区）创业的，在3年内按每户每年9600元为限额依次扣减其当年实际应缴纳的营业税、城市维护建设税、教育费附加、地方教育附加和个人所得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both"/>
        <w:textAlignment w:val="auto"/>
        <w:outlineLvl w:val="9"/>
        <w:rPr>
          <w:rFonts w:hint="eastAsia" w:ascii="仿宋" w:hAnsi="仿宋" w:eastAsia="仿宋" w:cs="仿宋"/>
          <w:sz w:val="31"/>
          <w:szCs w:val="31"/>
        </w:rPr>
      </w:pPr>
      <w:r>
        <w:rPr>
          <w:rFonts w:hint="eastAsia" w:ascii="仿宋" w:hAnsi="仿宋" w:eastAsia="仿宋" w:cs="仿宋"/>
          <w:sz w:val="31"/>
          <w:szCs w:val="31"/>
        </w:rPr>
        <w:t>（九）对自主就业从事个体经营的退役士兵，在特色商业街（区）创业的，在3年内限额依次扣减营业税、城市维护建设税、教育费附加、地方教育附加和个人所得税，限额标准为每户每年9600元。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both"/>
        <w:textAlignment w:val="auto"/>
        <w:outlineLvl w:val="9"/>
        <w:rPr>
          <w:rFonts w:hint="eastAsia" w:ascii="仿宋" w:hAnsi="仿宋" w:eastAsia="仿宋" w:cs="仿宋"/>
          <w:sz w:val="31"/>
          <w:szCs w:val="31"/>
        </w:rPr>
      </w:pPr>
      <w:r>
        <w:rPr>
          <w:rFonts w:hint="eastAsia" w:ascii="仿宋" w:hAnsi="仿宋" w:eastAsia="仿宋" w:cs="仿宋"/>
          <w:sz w:val="31"/>
          <w:szCs w:val="31"/>
        </w:rPr>
        <w:t>（十）对符合规定条件的接收自主就业退役士兵的企业，在3年内按企业实际新招用退役士兵人数予以定额依次扣减营业税、城市维护建设税、教育费附加、地方教育附加和企业所得税，限额标准为每人每年6000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both"/>
        <w:textAlignment w:val="auto"/>
        <w:outlineLvl w:val="9"/>
        <w:rPr>
          <w:rFonts w:hint="eastAsia" w:ascii="仿宋" w:hAnsi="仿宋" w:eastAsia="仿宋" w:cs="仿宋"/>
          <w:sz w:val="31"/>
          <w:szCs w:val="31"/>
        </w:rPr>
      </w:pPr>
      <w:r>
        <w:rPr>
          <w:rFonts w:hint="eastAsia" w:ascii="仿宋" w:hAnsi="仿宋" w:eastAsia="仿宋" w:cs="仿宋"/>
          <w:sz w:val="31"/>
          <w:szCs w:val="31"/>
        </w:rPr>
        <w:t>（十一）对安置残疾人的企业，由税务机关审批后，按企业实际安置残疾人数，限额（最高不超过每人每年3.5万元）即征即退增值税或减征营业税。企业支付给残疾人的实际工资可在企业所得税税前加计扣除。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both"/>
        <w:textAlignment w:val="auto"/>
        <w:outlineLvl w:val="9"/>
        <w:rPr>
          <w:rFonts w:hint="eastAsia" w:ascii="仿宋" w:hAnsi="仿宋" w:eastAsia="仿宋" w:cs="仿宋"/>
          <w:sz w:val="31"/>
          <w:szCs w:val="31"/>
        </w:rPr>
      </w:pPr>
      <w:r>
        <w:rPr>
          <w:rFonts w:hint="eastAsia" w:ascii="仿宋" w:hAnsi="仿宋" w:eastAsia="仿宋" w:cs="仿宋"/>
          <w:sz w:val="31"/>
          <w:szCs w:val="31"/>
        </w:rPr>
        <w:t>（十二）合理放宽对特色商业街（区）灯饰、广告设置规定，简化入驻企业灯饰、广告审批手续。纳入城市夜景规划的重点灯饰项目，按照有关规定享受用电电价优惠政策。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both"/>
        <w:textAlignment w:val="auto"/>
        <w:outlineLvl w:val="9"/>
        <w:rPr>
          <w:rFonts w:hint="eastAsia" w:ascii="仿宋" w:hAnsi="仿宋" w:eastAsia="仿宋" w:cs="仿宋"/>
          <w:sz w:val="31"/>
          <w:szCs w:val="31"/>
        </w:rPr>
      </w:pPr>
      <w:r>
        <w:rPr>
          <w:rFonts w:hint="eastAsia" w:ascii="仿宋" w:hAnsi="仿宋" w:eastAsia="仿宋" w:cs="仿宋"/>
          <w:sz w:val="31"/>
          <w:szCs w:val="31"/>
        </w:rPr>
        <w:t>（十三）对按照统一规划样式和色调安装店招的企业，每户一次性补助500元。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both"/>
        <w:textAlignment w:val="auto"/>
        <w:outlineLvl w:val="9"/>
        <w:rPr>
          <w:rFonts w:hint="eastAsia" w:ascii="仿宋" w:hAnsi="仿宋" w:eastAsia="仿宋" w:cs="仿宋"/>
          <w:sz w:val="31"/>
          <w:szCs w:val="31"/>
        </w:rPr>
      </w:pPr>
      <w:r>
        <w:rPr>
          <w:rFonts w:hint="eastAsia" w:ascii="仿宋" w:hAnsi="仿宋" w:eastAsia="仿宋" w:cs="仿宋"/>
          <w:sz w:val="31"/>
          <w:szCs w:val="31"/>
        </w:rPr>
        <w:t>（十四）购物消费高峰时段，在特色商业街（区）周边支路、巷道划定临时停车位，由停车办统一规范管理，免收车辆停车费。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both"/>
        <w:textAlignment w:val="auto"/>
        <w:outlineLvl w:val="9"/>
        <w:rPr>
          <w:rFonts w:hint="eastAsia" w:ascii="仿宋" w:hAnsi="仿宋" w:eastAsia="仿宋" w:cs="仿宋"/>
          <w:sz w:val="31"/>
          <w:szCs w:val="31"/>
        </w:rPr>
      </w:pPr>
      <w:r>
        <w:rPr>
          <w:rFonts w:hint="eastAsia" w:ascii="仿宋" w:hAnsi="仿宋" w:eastAsia="仿宋" w:cs="仿宋"/>
          <w:sz w:val="31"/>
          <w:szCs w:val="31"/>
        </w:rPr>
        <w:t>（十五）支持入驻企业在不影响交通的前提下，利用节假日、周末、店庆等开展各类促销活动，以提高人气、拉动消费。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both"/>
        <w:textAlignment w:val="auto"/>
        <w:outlineLvl w:val="9"/>
        <w:rPr>
          <w:rFonts w:hint="eastAsia" w:ascii="仿宋" w:hAnsi="仿宋" w:eastAsia="仿宋" w:cs="仿宋"/>
          <w:sz w:val="31"/>
          <w:szCs w:val="31"/>
        </w:rPr>
      </w:pPr>
      <w:r>
        <w:rPr>
          <w:rFonts w:ascii="黑体" w:hAnsi="宋体" w:eastAsia="黑体" w:cs="黑体"/>
          <w:sz w:val="31"/>
          <w:szCs w:val="31"/>
        </w:rPr>
        <w:t>四、特色商业街（区）认定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both"/>
        <w:textAlignment w:val="auto"/>
        <w:outlineLvl w:val="9"/>
        <w:rPr>
          <w:rFonts w:hint="eastAsia" w:ascii="仿宋" w:hAnsi="仿宋" w:eastAsia="仿宋" w:cs="仿宋"/>
          <w:sz w:val="31"/>
          <w:szCs w:val="31"/>
        </w:rPr>
      </w:pPr>
      <w:r>
        <w:rPr>
          <w:rFonts w:hint="eastAsia" w:ascii="仿宋" w:hAnsi="仿宋" w:eastAsia="仿宋" w:cs="仿宋"/>
          <w:sz w:val="31"/>
          <w:szCs w:val="31"/>
        </w:rPr>
        <w:t>按照“成熟一条命名一条”的原则，由特色商业街（区）管理机构申报，属地镇街初审，区商务局牵头组织审核，报区政府批准。凡未经区政府批准的特色商业街（区），不享受本扶持政策。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both"/>
        <w:textAlignment w:val="auto"/>
        <w:outlineLvl w:val="9"/>
        <w:rPr>
          <w:rFonts w:hint="eastAsia" w:ascii="仿宋" w:hAnsi="仿宋" w:eastAsia="仿宋" w:cs="仿宋"/>
          <w:sz w:val="31"/>
          <w:szCs w:val="31"/>
        </w:rPr>
      </w:pPr>
      <w:r>
        <w:rPr>
          <w:rFonts w:hint="eastAsia" w:ascii="仿宋" w:hAnsi="仿宋" w:eastAsia="仿宋" w:cs="仿宋"/>
          <w:sz w:val="31"/>
          <w:szCs w:val="31"/>
        </w:rPr>
        <w:t>五、本扶持政策所称特色商业街（区）包括符合要求的美食街区、夜市街区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both"/>
        <w:textAlignment w:val="auto"/>
        <w:outlineLvl w:val="9"/>
        <w:rPr>
          <w:rFonts w:hint="eastAsia" w:ascii="仿宋" w:hAnsi="仿宋" w:eastAsia="仿宋" w:cs="仿宋"/>
          <w:sz w:val="31"/>
          <w:szCs w:val="31"/>
        </w:rPr>
      </w:pPr>
      <w:r>
        <w:rPr>
          <w:rFonts w:hint="eastAsia" w:ascii="仿宋" w:hAnsi="仿宋" w:eastAsia="仿宋" w:cs="仿宋"/>
          <w:sz w:val="31"/>
          <w:szCs w:val="31"/>
        </w:rPr>
        <w:t>本扶持政策所称特色商业街（区）是指能够满足人们商业的综合性、专业性和社会性需要，由多数量的商业及服务设施按规律组成，以带状街道建筑或以岛状商业建筑形态为主体，统一管理并具有一定规模的区域性商业集群。街区内经营同类商品或提供相关服务的店铺数量或营业面积，应占全部店铺数量或营业面积的50％以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both"/>
        <w:textAlignment w:val="auto"/>
        <w:outlineLvl w:val="9"/>
        <w:rPr>
          <w:rFonts w:hint="eastAsia" w:ascii="仿宋" w:hAnsi="仿宋" w:eastAsia="仿宋" w:cs="仿宋"/>
          <w:sz w:val="31"/>
          <w:szCs w:val="31"/>
        </w:rPr>
      </w:pPr>
      <w:r>
        <w:rPr>
          <w:rFonts w:hint="eastAsia" w:ascii="仿宋" w:hAnsi="仿宋" w:eastAsia="仿宋" w:cs="仿宋"/>
          <w:sz w:val="31"/>
          <w:szCs w:val="31"/>
        </w:rPr>
        <w:t>六、同一企业同时具备享受多项税收优惠政策的，按“就高不就低”的原则执行，不叠加享受。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both"/>
        <w:textAlignment w:val="auto"/>
        <w:outlineLvl w:val="9"/>
        <w:rPr>
          <w:rFonts w:hint="eastAsia" w:ascii="仿宋" w:hAnsi="仿宋" w:eastAsia="仿宋" w:cs="仿宋"/>
          <w:sz w:val="31"/>
          <w:szCs w:val="31"/>
        </w:rPr>
      </w:pPr>
      <w:r>
        <w:rPr>
          <w:rFonts w:hint="eastAsia" w:ascii="仿宋" w:hAnsi="仿宋" w:eastAsia="仿宋" w:cs="仿宋"/>
          <w:sz w:val="31"/>
          <w:szCs w:val="31"/>
        </w:rPr>
        <w:t>七、本扶持政策由区商务局负责解释。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20" w:firstLineChars="200"/>
        <w:jc w:val="both"/>
        <w:textAlignment w:val="auto"/>
        <w:outlineLvl w:val="9"/>
        <w:rPr>
          <w:rFonts w:hint="eastAsia" w:ascii="仿宋" w:hAnsi="仿宋" w:eastAsia="仿宋" w:cs="仿宋"/>
          <w:sz w:val="31"/>
          <w:szCs w:val="31"/>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1312;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重庆市巴南区人民政府办公室发布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0288;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重庆市巴南区人民政府行政规范性文件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99D615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9367A6C"/>
    <w:rsid w:val="4BC77339"/>
    <w:rsid w:val="4C9236C5"/>
    <w:rsid w:val="4E250A85"/>
    <w:rsid w:val="4E6D425B"/>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8940673"/>
    <w:rsid w:val="79C65162"/>
    <w:rsid w:val="79EE7E31"/>
    <w:rsid w:val="7C9011D9"/>
    <w:rsid w:val="7DC651C5"/>
    <w:rsid w:val="7DFFE04D"/>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19</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Administrator</cp:lastModifiedBy>
  <cp:lastPrinted>2022-06-07T00:09:00Z</cp:lastPrinted>
  <dcterms:modified xsi:type="dcterms:W3CDTF">2025-04-01T07:19:10Z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48C61CB29D3F4D9384F5922CF0F7FFB4</vt:lpwstr>
  </property>
</Properties>
</file>